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A04EB" w14:textId="77777777" w:rsidR="00705F86" w:rsidRPr="007133EB" w:rsidRDefault="00705F86" w:rsidP="00705F86">
      <w:pPr>
        <w:pStyle w:val="1"/>
      </w:pPr>
      <w:bookmarkStart w:id="0" w:name="_Toc208216991"/>
      <w:r w:rsidRPr="0076259A">
        <w:t>ЛАБОРАРТОРНА РОБОТА № 5</w:t>
      </w:r>
      <w:bookmarkEnd w:id="0"/>
    </w:p>
    <w:p w14:paraId="7B8B7FD0" w14:textId="77777777" w:rsidR="00705F86" w:rsidRDefault="00705F86" w:rsidP="00705F86">
      <w:pPr>
        <w:pStyle w:val="a3"/>
        <w:spacing w:before="1" w:line="360" w:lineRule="auto"/>
        <w:ind w:right="450" w:firstLine="426"/>
        <w:jc w:val="center"/>
        <w:rPr>
          <w:b/>
          <w:bCs/>
          <w:caps/>
        </w:rPr>
      </w:pPr>
      <w:r w:rsidRPr="00FA779A">
        <w:rPr>
          <w:b/>
          <w:caps/>
        </w:rPr>
        <w:t>Тема роботи</w:t>
      </w:r>
      <w:r w:rsidRPr="0076259A">
        <w:rPr>
          <w:b/>
        </w:rPr>
        <w:t xml:space="preserve">: </w:t>
      </w:r>
      <w:r w:rsidRPr="00FA779A">
        <w:rPr>
          <w:b/>
          <w:bCs/>
          <w:caps/>
        </w:rPr>
        <w:t>Визначення опору теплопередачі конструкцій</w:t>
      </w:r>
      <w:r w:rsidRPr="00FA779A">
        <w:rPr>
          <w:b/>
          <w:bCs/>
          <w:caps/>
          <w:spacing w:val="40"/>
        </w:rPr>
        <w:t xml:space="preserve"> </w:t>
      </w:r>
      <w:r w:rsidRPr="00FA779A">
        <w:rPr>
          <w:b/>
          <w:bCs/>
          <w:caps/>
        </w:rPr>
        <w:t>перекриття, покриттів, світлопрозорих віконних та зовнішніх дверних конструкцій</w:t>
      </w:r>
    </w:p>
    <w:p w14:paraId="31B3439A" w14:textId="77777777" w:rsidR="00705F86" w:rsidRPr="00FA779A" w:rsidRDefault="00705F86" w:rsidP="00705F86">
      <w:pPr>
        <w:pStyle w:val="a3"/>
        <w:spacing w:before="1" w:line="360" w:lineRule="auto"/>
        <w:ind w:right="450" w:firstLine="426"/>
        <w:jc w:val="center"/>
        <w:rPr>
          <w:b/>
          <w:bCs/>
          <w:caps/>
        </w:rPr>
      </w:pPr>
    </w:p>
    <w:p w14:paraId="45353A4B" w14:textId="77777777" w:rsidR="00705F86" w:rsidRPr="0076259A" w:rsidRDefault="00705F86" w:rsidP="00705F86">
      <w:pPr>
        <w:pStyle w:val="a3"/>
        <w:spacing w:before="1" w:line="360" w:lineRule="auto"/>
        <w:ind w:right="452" w:firstLine="426"/>
        <w:jc w:val="both"/>
      </w:pPr>
      <w:r w:rsidRPr="0076259A">
        <w:rPr>
          <w:b/>
        </w:rPr>
        <w:t>Мета</w:t>
      </w:r>
      <w:r>
        <w:rPr>
          <w:b/>
        </w:rPr>
        <w:t xml:space="preserve"> роботи</w:t>
      </w:r>
      <w:r w:rsidRPr="0076259A">
        <w:rPr>
          <w:b/>
        </w:rPr>
        <w:t xml:space="preserve">: </w:t>
      </w:r>
      <w:r w:rsidRPr="0076259A">
        <w:t>Навчитися розраховувати опір теплопередачі</w:t>
      </w:r>
      <w:r w:rsidRPr="0076259A">
        <w:rPr>
          <w:spacing w:val="40"/>
        </w:rPr>
        <w:t xml:space="preserve"> </w:t>
      </w:r>
      <w:r w:rsidRPr="0076259A">
        <w:t>конструкцій перекриття, покриттів, світлопрозорих віконних та зовнішніх дверних конструкцій.</w:t>
      </w:r>
    </w:p>
    <w:p w14:paraId="260A36CD" w14:textId="77777777" w:rsidR="00705F86" w:rsidRPr="0076259A" w:rsidRDefault="00705F86" w:rsidP="00705F86">
      <w:pPr>
        <w:pStyle w:val="a3"/>
        <w:spacing w:line="360" w:lineRule="auto"/>
        <w:ind w:right="447" w:firstLine="426"/>
        <w:jc w:val="both"/>
      </w:pPr>
      <w:r w:rsidRPr="0076259A">
        <w:rPr>
          <w:b/>
        </w:rPr>
        <w:t xml:space="preserve">Завдання: </w:t>
      </w:r>
      <w:r w:rsidRPr="0076259A">
        <w:t>Згідно отриманого індивідуального завдання на виконання практичної роботи (до складу індивідуального завдання входять по-поверхові плани індивідуального житлового будинку, плани фасадів, схема генерального плану та опис місця розташування об’єкту), необхідного визначити опір теплопередачі конструкцій перекриття, покриттів, світлопрозорих віконних та зовнішніх дверних конструкцій.</w:t>
      </w:r>
    </w:p>
    <w:p w14:paraId="70E50AFF" w14:textId="77777777" w:rsidR="00705F86" w:rsidRPr="0076259A" w:rsidRDefault="00705F86" w:rsidP="00705F86">
      <w:pPr>
        <w:pStyle w:val="a3"/>
        <w:spacing w:line="360" w:lineRule="auto"/>
        <w:ind w:right="447" w:firstLine="426"/>
        <w:jc w:val="both"/>
      </w:pPr>
      <w:r w:rsidRPr="0076259A">
        <w:rPr>
          <w:noProof/>
        </w:rPr>
        <w:drawing>
          <wp:anchor distT="0" distB="0" distL="0" distR="0" simplePos="0" relativeHeight="251659264" behindDoc="0" locked="0" layoutInCell="1" allowOverlap="1" wp14:anchorId="145D3DBC" wp14:editId="5816216C">
            <wp:simplePos x="0" y="0"/>
            <wp:positionH relativeFrom="page">
              <wp:posOffset>2647950</wp:posOffset>
            </wp:positionH>
            <wp:positionV relativeFrom="paragraph">
              <wp:posOffset>724535</wp:posOffset>
            </wp:positionV>
            <wp:extent cx="1980565" cy="361950"/>
            <wp:effectExtent l="0" t="0" r="635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259A">
        <w:t>Приведений опір теплопередачі конструкцій перекриття та покриття, що має відповідати вимогам ДБН В.2.6-31, розраховують за формулою:</w:t>
      </w:r>
    </w:p>
    <w:p w14:paraId="1DE3BF24" w14:textId="77777777" w:rsidR="00705F86" w:rsidRDefault="00705F86" w:rsidP="00705F86">
      <w:pPr>
        <w:pStyle w:val="a3"/>
        <w:tabs>
          <w:tab w:val="left" w:pos="7700"/>
        </w:tabs>
        <w:spacing w:before="149" w:line="360" w:lineRule="auto"/>
        <w:ind w:left="0" w:right="450" w:firstLine="567"/>
        <w:jc w:val="both"/>
        <w:rPr>
          <w:position w:val="2"/>
        </w:rPr>
      </w:pPr>
      <w:r>
        <w:rPr>
          <w:position w:val="2"/>
        </w:rPr>
        <w:tab/>
        <w:t xml:space="preserve">                 (5.1)</w:t>
      </w:r>
    </w:p>
    <w:p w14:paraId="45288E23" w14:textId="77777777" w:rsidR="00705F86" w:rsidRDefault="00705F86" w:rsidP="00705F86">
      <w:pPr>
        <w:pStyle w:val="a3"/>
        <w:spacing w:before="149" w:line="360" w:lineRule="auto"/>
        <w:ind w:left="0" w:right="450" w:firstLine="567"/>
        <w:jc w:val="both"/>
        <w:rPr>
          <w:position w:val="2"/>
        </w:rPr>
      </w:pPr>
    </w:p>
    <w:p w14:paraId="3FE1A82F" w14:textId="77777777" w:rsidR="00705F86" w:rsidRPr="0076259A" w:rsidRDefault="00705F86" w:rsidP="00705F86">
      <w:pPr>
        <w:pStyle w:val="a3"/>
        <w:spacing w:before="149" w:line="360" w:lineRule="auto"/>
        <w:ind w:left="0" w:right="450"/>
        <w:jc w:val="both"/>
      </w:pPr>
      <w:r w:rsidRPr="0076259A">
        <w:rPr>
          <w:position w:val="2"/>
        </w:rPr>
        <w:t>де h</w:t>
      </w:r>
      <w:proofErr w:type="spellStart"/>
      <w:r w:rsidRPr="0076259A">
        <w:t>si</w:t>
      </w:r>
      <w:proofErr w:type="spellEnd"/>
      <w:r w:rsidRPr="0076259A">
        <w:rPr>
          <w:position w:val="2"/>
        </w:rPr>
        <w:t>, h</w:t>
      </w:r>
      <w:proofErr w:type="spellStart"/>
      <w:r w:rsidRPr="0076259A">
        <w:t>se</w:t>
      </w:r>
      <w:proofErr w:type="spellEnd"/>
      <w:r w:rsidRPr="0076259A">
        <w:rPr>
          <w:spacing w:val="40"/>
        </w:rPr>
        <w:t xml:space="preserve"> </w:t>
      </w:r>
      <w:r w:rsidRPr="0076259A">
        <w:rPr>
          <w:position w:val="2"/>
        </w:rPr>
        <w:t xml:space="preserve">- коефіцієнти теплообміну внутрішньої і зовнішньої </w:t>
      </w:r>
      <w:r w:rsidRPr="0076259A">
        <w:t>поверхонь огороджувальної конструкції, Вт/(м</w:t>
      </w:r>
      <w:r w:rsidRPr="0076259A">
        <w:rPr>
          <w:vertAlign w:val="superscript"/>
        </w:rPr>
        <w:t>2</w:t>
      </w:r>
      <w:r w:rsidRPr="0076259A">
        <w:t>•К), які приймають згідно з додатком Б;</w:t>
      </w:r>
    </w:p>
    <w:p w14:paraId="4EFDFA40" w14:textId="77777777" w:rsidR="00705F86" w:rsidRPr="0076259A" w:rsidRDefault="00705F86" w:rsidP="00705F86">
      <w:pPr>
        <w:pStyle w:val="a3"/>
        <w:spacing w:before="84"/>
        <w:jc w:val="both"/>
        <w:rPr>
          <w:position w:val="2"/>
        </w:rPr>
      </w:pPr>
      <w:r w:rsidRPr="0076259A">
        <w:rPr>
          <w:position w:val="2"/>
        </w:rPr>
        <w:t>R</w:t>
      </w:r>
      <w:r w:rsidRPr="0076259A">
        <w:t>і</w:t>
      </w:r>
      <w:r w:rsidRPr="0076259A">
        <w:rPr>
          <w:spacing w:val="18"/>
        </w:rPr>
        <w:t xml:space="preserve"> </w:t>
      </w:r>
      <w:r w:rsidRPr="0076259A">
        <w:rPr>
          <w:position w:val="2"/>
        </w:rPr>
        <w:t>-</w:t>
      </w:r>
      <w:r w:rsidRPr="0076259A">
        <w:rPr>
          <w:spacing w:val="-3"/>
          <w:position w:val="2"/>
        </w:rPr>
        <w:t xml:space="preserve"> </w:t>
      </w:r>
      <w:r w:rsidRPr="0076259A">
        <w:rPr>
          <w:position w:val="2"/>
        </w:rPr>
        <w:t>тепловий</w:t>
      </w:r>
      <w:r w:rsidRPr="0076259A">
        <w:rPr>
          <w:spacing w:val="-1"/>
          <w:position w:val="2"/>
        </w:rPr>
        <w:t xml:space="preserve"> </w:t>
      </w:r>
      <w:r w:rsidRPr="0076259A">
        <w:rPr>
          <w:position w:val="2"/>
        </w:rPr>
        <w:t>опір</w:t>
      </w:r>
      <w:r w:rsidRPr="0076259A">
        <w:rPr>
          <w:spacing w:val="-4"/>
          <w:position w:val="2"/>
        </w:rPr>
        <w:t xml:space="preserve"> </w:t>
      </w:r>
      <w:r w:rsidRPr="0076259A">
        <w:rPr>
          <w:position w:val="2"/>
        </w:rPr>
        <w:t>і-го</w:t>
      </w:r>
      <w:r w:rsidRPr="0076259A">
        <w:rPr>
          <w:spacing w:val="-1"/>
          <w:position w:val="2"/>
        </w:rPr>
        <w:t xml:space="preserve"> </w:t>
      </w:r>
      <w:r w:rsidRPr="0076259A">
        <w:rPr>
          <w:position w:val="2"/>
        </w:rPr>
        <w:t>шару</w:t>
      </w:r>
      <w:r w:rsidRPr="0076259A">
        <w:rPr>
          <w:spacing w:val="-7"/>
          <w:position w:val="2"/>
        </w:rPr>
        <w:t xml:space="preserve"> </w:t>
      </w:r>
      <w:r w:rsidRPr="0076259A">
        <w:rPr>
          <w:position w:val="2"/>
        </w:rPr>
        <w:t>конструкції,</w:t>
      </w:r>
      <w:r w:rsidRPr="0076259A">
        <w:rPr>
          <w:spacing w:val="-1"/>
          <w:position w:val="2"/>
        </w:rPr>
        <w:t xml:space="preserve"> </w:t>
      </w:r>
      <w:r w:rsidRPr="0076259A">
        <w:rPr>
          <w:spacing w:val="-2"/>
          <w:position w:val="2"/>
        </w:rPr>
        <w:t>м</w:t>
      </w:r>
      <w:r w:rsidRPr="0076259A">
        <w:rPr>
          <w:spacing w:val="-2"/>
          <w:position w:val="2"/>
          <w:vertAlign w:val="superscript"/>
        </w:rPr>
        <w:t>2</w:t>
      </w:r>
      <w:r w:rsidRPr="0076259A">
        <w:rPr>
          <w:spacing w:val="-2"/>
          <w:position w:val="2"/>
        </w:rPr>
        <w:t>•К/Вт.</w:t>
      </w:r>
    </w:p>
    <w:p w14:paraId="007647AA" w14:textId="77777777" w:rsidR="00705F86" w:rsidRPr="0076259A" w:rsidRDefault="00705F86" w:rsidP="00705F86">
      <w:pPr>
        <w:pStyle w:val="a3"/>
        <w:spacing w:before="118" w:line="360" w:lineRule="auto"/>
        <w:ind w:left="0" w:right="310"/>
        <w:jc w:val="both"/>
      </w:pPr>
      <w:r>
        <w:t xml:space="preserve"> </w:t>
      </w:r>
      <w:r w:rsidRPr="0076259A">
        <w:t>значення теплового опору визначають за даними, наведеними у додатку В;</w:t>
      </w:r>
    </w:p>
    <w:p w14:paraId="54A7F323" w14:textId="77777777" w:rsidR="00705F86" w:rsidRPr="0076259A" w:rsidRDefault="00705F86" w:rsidP="00705F86">
      <w:pPr>
        <w:pStyle w:val="a3"/>
        <w:spacing w:line="278" w:lineRule="exact"/>
        <w:jc w:val="both"/>
        <w:rPr>
          <w:position w:val="2"/>
        </w:rPr>
      </w:pPr>
      <w:r w:rsidRPr="0076259A">
        <w:rPr>
          <w:position w:val="2"/>
        </w:rPr>
        <w:t>d</w:t>
      </w:r>
      <w:r w:rsidRPr="0076259A">
        <w:t>i</w:t>
      </w:r>
      <w:r w:rsidRPr="0076259A">
        <w:rPr>
          <w:spacing w:val="16"/>
        </w:rPr>
        <w:t xml:space="preserve"> </w:t>
      </w:r>
      <w:r w:rsidRPr="0076259A">
        <w:rPr>
          <w:position w:val="2"/>
        </w:rPr>
        <w:t>-</w:t>
      </w:r>
      <w:r w:rsidRPr="0076259A">
        <w:rPr>
          <w:spacing w:val="-3"/>
          <w:position w:val="2"/>
        </w:rPr>
        <w:t xml:space="preserve"> </w:t>
      </w:r>
      <w:r w:rsidRPr="0076259A">
        <w:rPr>
          <w:position w:val="2"/>
        </w:rPr>
        <w:t>товщина</w:t>
      </w:r>
      <w:r w:rsidRPr="0076259A">
        <w:rPr>
          <w:spacing w:val="-2"/>
          <w:position w:val="2"/>
        </w:rPr>
        <w:t xml:space="preserve"> </w:t>
      </w:r>
      <w:r w:rsidRPr="0076259A">
        <w:rPr>
          <w:position w:val="2"/>
        </w:rPr>
        <w:t>i-го</w:t>
      </w:r>
      <w:r w:rsidRPr="0076259A">
        <w:rPr>
          <w:spacing w:val="-2"/>
          <w:position w:val="2"/>
        </w:rPr>
        <w:t xml:space="preserve"> </w:t>
      </w:r>
      <w:r w:rsidRPr="0076259A">
        <w:rPr>
          <w:position w:val="2"/>
        </w:rPr>
        <w:t>шару</w:t>
      </w:r>
      <w:r w:rsidRPr="0076259A">
        <w:rPr>
          <w:spacing w:val="-7"/>
          <w:position w:val="2"/>
        </w:rPr>
        <w:t xml:space="preserve"> </w:t>
      </w:r>
      <w:r w:rsidRPr="0076259A">
        <w:rPr>
          <w:position w:val="2"/>
        </w:rPr>
        <w:t>конструкції,</w:t>
      </w:r>
      <w:r w:rsidRPr="0076259A">
        <w:rPr>
          <w:spacing w:val="-1"/>
          <w:position w:val="2"/>
        </w:rPr>
        <w:t xml:space="preserve"> </w:t>
      </w:r>
      <w:r w:rsidRPr="0076259A">
        <w:rPr>
          <w:spacing w:val="-5"/>
          <w:position w:val="2"/>
        </w:rPr>
        <w:t>м;</w:t>
      </w:r>
    </w:p>
    <w:p w14:paraId="4A277044" w14:textId="77777777" w:rsidR="00705F86" w:rsidRPr="0076259A" w:rsidRDefault="00705F86" w:rsidP="00705F86">
      <w:pPr>
        <w:pStyle w:val="a3"/>
        <w:spacing w:before="136" w:line="357" w:lineRule="auto"/>
        <w:ind w:left="0" w:right="305"/>
        <w:jc w:val="both"/>
      </w:pPr>
      <w:r w:rsidRPr="0076259A">
        <w:rPr>
          <w:position w:val="2"/>
        </w:rPr>
        <w:t>λ</w:t>
      </w:r>
      <w:r w:rsidRPr="0076259A">
        <w:t>і</w:t>
      </w:r>
      <w:r w:rsidRPr="0076259A">
        <w:rPr>
          <w:spacing w:val="40"/>
        </w:rPr>
        <w:t xml:space="preserve"> </w:t>
      </w:r>
      <w:r w:rsidRPr="0076259A">
        <w:rPr>
          <w:position w:val="2"/>
        </w:rPr>
        <w:t xml:space="preserve">- теплопровідність матеріалу і-го шару конструкції за </w:t>
      </w:r>
      <w:r w:rsidRPr="0076259A">
        <w:t>розрахункових умов експлуатації (розрахункова теплопровідність), Вт/(</w:t>
      </w:r>
      <w:proofErr w:type="spellStart"/>
      <w:r w:rsidRPr="0076259A">
        <w:t>м</w:t>
      </w:r>
      <w:r>
        <w:t>‧</w:t>
      </w:r>
      <w:r w:rsidRPr="0076259A">
        <w:t>К</w:t>
      </w:r>
      <w:proofErr w:type="spellEnd"/>
      <w:r w:rsidRPr="0076259A">
        <w:t>), приймають згідно з додатком А;</w:t>
      </w:r>
    </w:p>
    <w:p w14:paraId="660AAAE1" w14:textId="77777777" w:rsidR="00705F86" w:rsidRPr="0076259A" w:rsidRDefault="00705F86" w:rsidP="00705F86">
      <w:pPr>
        <w:pStyle w:val="a3"/>
        <w:spacing w:before="6" w:line="360" w:lineRule="auto"/>
        <w:ind w:left="0" w:right="312" w:firstLine="567"/>
        <w:jc w:val="both"/>
      </w:pPr>
      <w:r w:rsidRPr="0076259A">
        <w:lastRenderedPageBreak/>
        <w:t>Товщину теплоізоляційного шару в непрозорій огороджувальний конструкції визначають за виконанням вимоги ДБН В.2.6-31:</w:t>
      </w:r>
    </w:p>
    <w:p w14:paraId="424A7332" w14:textId="77777777" w:rsidR="00705F86" w:rsidRPr="00FA779A" w:rsidRDefault="00705F86" w:rsidP="00705F86">
      <w:pPr>
        <w:spacing w:line="275" w:lineRule="exact"/>
        <w:ind w:left="3156"/>
        <w:jc w:val="both"/>
        <w:rPr>
          <w:bCs/>
          <w:i/>
          <w:iCs/>
          <w:sz w:val="28"/>
          <w:szCs w:val="28"/>
        </w:rPr>
      </w:pPr>
      <w:r w:rsidRPr="00FA779A">
        <w:rPr>
          <w:bCs/>
          <w:i/>
          <w:iCs/>
          <w:position w:val="1"/>
          <w:sz w:val="28"/>
          <w:szCs w:val="28"/>
        </w:rPr>
        <w:t>R</w:t>
      </w:r>
      <w:r w:rsidRPr="00FA779A">
        <w:rPr>
          <w:bCs/>
          <w:i/>
          <w:iCs/>
          <w:sz w:val="28"/>
          <w:szCs w:val="28"/>
        </w:rPr>
        <w:t>∑</w:t>
      </w:r>
      <w:proofErr w:type="spellStart"/>
      <w:r w:rsidRPr="00FA779A">
        <w:rPr>
          <w:bCs/>
          <w:i/>
          <w:iCs/>
          <w:sz w:val="28"/>
          <w:szCs w:val="28"/>
        </w:rPr>
        <w:t>пр.k</w:t>
      </w:r>
      <w:proofErr w:type="spellEnd"/>
      <w:r w:rsidRPr="00FA779A">
        <w:rPr>
          <w:bCs/>
          <w:i/>
          <w:iCs/>
          <w:spacing w:val="35"/>
          <w:sz w:val="28"/>
          <w:szCs w:val="28"/>
        </w:rPr>
        <w:t xml:space="preserve"> </w:t>
      </w:r>
      <w:r w:rsidRPr="00FA779A">
        <w:rPr>
          <w:bCs/>
          <w:i/>
          <w:iCs/>
          <w:position w:val="1"/>
          <w:sz w:val="28"/>
          <w:szCs w:val="28"/>
        </w:rPr>
        <w:t xml:space="preserve">≥ </w:t>
      </w:r>
      <w:r w:rsidRPr="00FA779A">
        <w:rPr>
          <w:bCs/>
          <w:i/>
          <w:iCs/>
          <w:spacing w:val="-2"/>
          <w:position w:val="1"/>
          <w:sz w:val="28"/>
          <w:szCs w:val="28"/>
        </w:rPr>
        <w:t>R</w:t>
      </w:r>
      <w:proofErr w:type="spellStart"/>
      <w:r w:rsidRPr="00FA779A">
        <w:rPr>
          <w:bCs/>
          <w:i/>
          <w:iCs/>
          <w:spacing w:val="-2"/>
          <w:sz w:val="28"/>
          <w:szCs w:val="28"/>
        </w:rPr>
        <w:t>qmin</w:t>
      </w:r>
      <w:proofErr w:type="spellEnd"/>
      <w:r>
        <w:rPr>
          <w:bCs/>
          <w:i/>
          <w:iCs/>
          <w:spacing w:val="-2"/>
          <w:sz w:val="28"/>
          <w:szCs w:val="28"/>
        </w:rPr>
        <w:t xml:space="preserve">                                                          </w:t>
      </w:r>
      <w:r w:rsidRPr="009B78A3">
        <w:rPr>
          <w:bCs/>
          <w:spacing w:val="-2"/>
          <w:sz w:val="28"/>
          <w:szCs w:val="28"/>
        </w:rPr>
        <w:t>(5.2)</w:t>
      </w:r>
    </w:p>
    <w:p w14:paraId="3D322FDD" w14:textId="77777777" w:rsidR="00705F86" w:rsidRPr="0076259A" w:rsidRDefault="00705F86" w:rsidP="00705F86">
      <w:pPr>
        <w:pStyle w:val="a3"/>
        <w:spacing w:before="139" w:line="360" w:lineRule="auto"/>
        <w:ind w:left="0" w:right="310"/>
        <w:jc w:val="both"/>
      </w:pPr>
      <w:r w:rsidRPr="0076259A">
        <w:rPr>
          <w:position w:val="2"/>
        </w:rPr>
        <w:t xml:space="preserve">де </w:t>
      </w:r>
      <w:r w:rsidRPr="0076259A">
        <w:rPr>
          <w:i/>
          <w:iCs/>
          <w:position w:val="2"/>
        </w:rPr>
        <w:t>R</w:t>
      </w:r>
      <w:r w:rsidRPr="0076259A">
        <w:rPr>
          <w:i/>
          <w:iCs/>
        </w:rPr>
        <w:t>∑</w:t>
      </w:r>
      <w:proofErr w:type="spellStart"/>
      <w:r w:rsidRPr="0076259A">
        <w:rPr>
          <w:i/>
          <w:iCs/>
        </w:rPr>
        <w:t>пр.k</w:t>
      </w:r>
      <w:proofErr w:type="spellEnd"/>
      <w:r w:rsidRPr="0076259A">
        <w:t xml:space="preserve"> </w:t>
      </w:r>
      <w:r w:rsidRPr="0076259A">
        <w:rPr>
          <w:position w:val="2"/>
        </w:rPr>
        <w:t xml:space="preserve">- приведений опір теплопередачі непрозорої </w:t>
      </w:r>
      <w:r w:rsidRPr="0076259A">
        <w:t>огороджувальної конструкції чи непрозорої частини огороджувальної конструкції, м</w:t>
      </w:r>
      <w:r w:rsidRPr="0076259A">
        <w:rPr>
          <w:vertAlign w:val="superscript"/>
        </w:rPr>
        <w:t>2</w:t>
      </w:r>
      <w:r>
        <w:t>‧</w:t>
      </w:r>
      <w:r w:rsidRPr="0076259A">
        <w:t>К/Вт.</w:t>
      </w:r>
    </w:p>
    <w:p w14:paraId="4962FDF0" w14:textId="77777777" w:rsidR="00705F86" w:rsidRPr="0076259A" w:rsidRDefault="00705F86" w:rsidP="00705F86">
      <w:pPr>
        <w:pStyle w:val="a3"/>
        <w:spacing w:line="360" w:lineRule="auto"/>
        <w:ind w:left="0" w:right="306"/>
        <w:jc w:val="both"/>
      </w:pPr>
      <w:r w:rsidRPr="0076259A">
        <w:rPr>
          <w:i/>
          <w:iCs/>
          <w:position w:val="2"/>
        </w:rPr>
        <w:t>R</w:t>
      </w:r>
      <w:proofErr w:type="spellStart"/>
      <w:r w:rsidRPr="0076259A">
        <w:rPr>
          <w:i/>
          <w:iCs/>
        </w:rPr>
        <w:t>qmin</w:t>
      </w:r>
      <w:proofErr w:type="spellEnd"/>
      <w:r w:rsidRPr="0076259A">
        <w:rPr>
          <w:spacing w:val="40"/>
        </w:rPr>
        <w:t xml:space="preserve"> </w:t>
      </w:r>
      <w:r w:rsidRPr="0076259A">
        <w:rPr>
          <w:position w:val="2"/>
        </w:rPr>
        <w:t xml:space="preserve">- мінімально допустиме значення приведеного опору </w:t>
      </w:r>
      <w:r w:rsidRPr="0076259A">
        <w:t>теплопередачі непрозорої огороджувальної конструкції чи непрозорої частини огороджувальної конструкції, м</w:t>
      </w:r>
      <w:r w:rsidRPr="0076259A">
        <w:rPr>
          <w:vertAlign w:val="superscript"/>
        </w:rPr>
        <w:t>2</w:t>
      </w:r>
      <w:r>
        <w:t>‧</w:t>
      </w:r>
      <w:r w:rsidRPr="0076259A">
        <w:t>К/Вт, що встановлюють згідно з ДБН В.2.6-31 та наведено в додатку В.</w:t>
      </w:r>
    </w:p>
    <w:p w14:paraId="75B4B30E" w14:textId="77777777" w:rsidR="00705F86" w:rsidRPr="0076259A" w:rsidRDefault="00705F86" w:rsidP="00705F86">
      <w:pPr>
        <w:pStyle w:val="a3"/>
        <w:spacing w:line="360" w:lineRule="auto"/>
        <w:ind w:left="0" w:right="306"/>
        <w:jc w:val="both"/>
      </w:pPr>
      <w:r w:rsidRPr="0076259A">
        <w:t>Якщо, після проведення теплотехнічного розрахунку конструкцій перекриття або покриття умова не виконується, то необхідно збільшити товщину утеплювача (теплоізоляційного матеріалу), або інших шарів, з яких складається багатошарова огороджувальна конструкція перекриття або покриття.</w:t>
      </w:r>
    </w:p>
    <w:p w14:paraId="30461C3E" w14:textId="77777777" w:rsidR="00705F86" w:rsidRDefault="00705F86" w:rsidP="00705F86">
      <w:pPr>
        <w:pStyle w:val="a3"/>
        <w:spacing w:line="360" w:lineRule="auto"/>
        <w:ind w:left="0" w:right="450" w:firstLine="851"/>
        <w:jc w:val="both"/>
      </w:pPr>
      <w:r w:rsidRPr="0076259A">
        <w:t>Приведений опір теплопередачі світлопрозорих віконних та зовнішніх дверних конструкцій має відповідати вимогам ДБН В.2.6-31, а саме має виконуватися наступна умова.</w:t>
      </w:r>
    </w:p>
    <w:p w14:paraId="0CB64F9E" w14:textId="77777777" w:rsidR="00705F86" w:rsidRPr="0076259A" w:rsidRDefault="00705F86" w:rsidP="00705F86">
      <w:pPr>
        <w:pStyle w:val="a3"/>
        <w:spacing w:line="360" w:lineRule="auto"/>
        <w:ind w:left="0" w:right="450" w:firstLine="851"/>
        <w:jc w:val="both"/>
      </w:pPr>
    </w:p>
    <w:p w14:paraId="491912C0" w14:textId="77777777" w:rsidR="00705F86" w:rsidRPr="00FA779A" w:rsidRDefault="00705F86" w:rsidP="00705F86">
      <w:pPr>
        <w:spacing w:line="274" w:lineRule="exact"/>
        <w:ind w:firstLine="851"/>
        <w:jc w:val="both"/>
        <w:rPr>
          <w:bCs/>
          <w:i/>
          <w:iCs/>
          <w:sz w:val="28"/>
          <w:szCs w:val="28"/>
        </w:rPr>
      </w:pPr>
      <w:r w:rsidRPr="0076259A">
        <w:rPr>
          <w:b/>
          <w:position w:val="1"/>
          <w:sz w:val="28"/>
          <w:szCs w:val="28"/>
        </w:rPr>
        <w:t xml:space="preserve">                                           </w:t>
      </w:r>
      <w:r w:rsidRPr="00FA779A">
        <w:rPr>
          <w:bCs/>
          <w:position w:val="1"/>
          <w:sz w:val="28"/>
          <w:szCs w:val="28"/>
        </w:rPr>
        <w:t>R</w:t>
      </w:r>
      <w:r w:rsidRPr="00FA779A">
        <w:rPr>
          <w:bCs/>
          <w:i/>
          <w:iCs/>
          <w:sz w:val="28"/>
          <w:szCs w:val="28"/>
        </w:rPr>
        <w:t>∑</w:t>
      </w:r>
      <w:proofErr w:type="spellStart"/>
      <w:r w:rsidRPr="00FA779A">
        <w:rPr>
          <w:bCs/>
          <w:i/>
          <w:iCs/>
          <w:sz w:val="28"/>
          <w:szCs w:val="28"/>
        </w:rPr>
        <w:t>пр.k</w:t>
      </w:r>
      <w:proofErr w:type="spellEnd"/>
      <w:r w:rsidRPr="00FA779A">
        <w:rPr>
          <w:bCs/>
          <w:i/>
          <w:iCs/>
          <w:spacing w:val="35"/>
          <w:sz w:val="28"/>
          <w:szCs w:val="28"/>
        </w:rPr>
        <w:t xml:space="preserve"> </w:t>
      </w:r>
      <w:r w:rsidRPr="00FA779A">
        <w:rPr>
          <w:bCs/>
          <w:i/>
          <w:iCs/>
          <w:position w:val="1"/>
          <w:sz w:val="28"/>
          <w:szCs w:val="28"/>
        </w:rPr>
        <w:t xml:space="preserve">≥ </w:t>
      </w:r>
      <w:r w:rsidRPr="00FA779A">
        <w:rPr>
          <w:bCs/>
          <w:i/>
          <w:iCs/>
          <w:spacing w:val="-2"/>
          <w:position w:val="1"/>
          <w:sz w:val="28"/>
          <w:szCs w:val="28"/>
        </w:rPr>
        <w:t>R</w:t>
      </w:r>
      <w:proofErr w:type="spellStart"/>
      <w:r w:rsidRPr="00FA779A">
        <w:rPr>
          <w:bCs/>
          <w:i/>
          <w:iCs/>
          <w:spacing w:val="-2"/>
          <w:sz w:val="28"/>
          <w:szCs w:val="28"/>
        </w:rPr>
        <w:t>qmin</w:t>
      </w:r>
      <w:proofErr w:type="spellEnd"/>
      <w:r w:rsidRPr="00FA779A">
        <w:rPr>
          <w:bCs/>
          <w:i/>
          <w:iCs/>
          <w:spacing w:val="-2"/>
          <w:sz w:val="28"/>
          <w:szCs w:val="28"/>
        </w:rPr>
        <w:t>;</w:t>
      </w:r>
      <w:r>
        <w:rPr>
          <w:bCs/>
          <w:i/>
          <w:iCs/>
          <w:spacing w:val="-2"/>
          <w:sz w:val="28"/>
          <w:szCs w:val="28"/>
        </w:rPr>
        <w:t xml:space="preserve">                                               </w:t>
      </w:r>
      <w:r w:rsidRPr="009B78A3">
        <w:rPr>
          <w:bCs/>
          <w:spacing w:val="-2"/>
          <w:sz w:val="28"/>
          <w:szCs w:val="28"/>
        </w:rPr>
        <w:t>(5.3)</w:t>
      </w:r>
    </w:p>
    <w:p w14:paraId="61F12BFC" w14:textId="77777777" w:rsidR="00705F86" w:rsidRPr="0076259A" w:rsidRDefault="00705F86" w:rsidP="00705F86">
      <w:pPr>
        <w:pStyle w:val="a3"/>
        <w:spacing w:before="139" w:line="357" w:lineRule="auto"/>
        <w:ind w:left="0" w:right="450"/>
        <w:jc w:val="both"/>
      </w:pPr>
      <w:r w:rsidRPr="0076259A">
        <w:rPr>
          <w:position w:val="2"/>
        </w:rPr>
        <w:t>де R</w:t>
      </w:r>
      <w:r w:rsidRPr="0076259A">
        <w:t>∑</w:t>
      </w:r>
      <w:proofErr w:type="spellStart"/>
      <w:r w:rsidRPr="0076259A">
        <w:t>пр.k</w:t>
      </w:r>
      <w:proofErr w:type="spellEnd"/>
      <w:r w:rsidRPr="0076259A">
        <w:t xml:space="preserve"> </w:t>
      </w:r>
      <w:r w:rsidRPr="0076259A">
        <w:rPr>
          <w:position w:val="2"/>
        </w:rPr>
        <w:t xml:space="preserve">- приведений опір теплопередачі світлопрозорих </w:t>
      </w:r>
      <w:r w:rsidRPr="0076259A">
        <w:t>віконних та зовнішніх дверних конструкцій., м</w:t>
      </w:r>
      <w:r w:rsidRPr="0076259A">
        <w:rPr>
          <w:vertAlign w:val="superscript"/>
        </w:rPr>
        <w:t>2</w:t>
      </w:r>
      <w:r w:rsidRPr="0076259A">
        <w:t>•К/Вт.</w:t>
      </w:r>
    </w:p>
    <w:p w14:paraId="7C315363" w14:textId="77777777" w:rsidR="00705F86" w:rsidRPr="0076259A" w:rsidRDefault="00705F86" w:rsidP="00705F86">
      <w:pPr>
        <w:pStyle w:val="a3"/>
        <w:spacing w:before="3" w:line="360" w:lineRule="auto"/>
        <w:ind w:left="0" w:right="449"/>
        <w:jc w:val="both"/>
      </w:pPr>
      <w:r w:rsidRPr="0076259A">
        <w:rPr>
          <w:position w:val="2"/>
        </w:rPr>
        <w:t>R</w:t>
      </w:r>
      <w:proofErr w:type="spellStart"/>
      <w:r w:rsidRPr="0076259A">
        <w:t>qmin</w:t>
      </w:r>
      <w:proofErr w:type="spellEnd"/>
      <w:r w:rsidRPr="0076259A">
        <w:rPr>
          <w:spacing w:val="40"/>
        </w:rPr>
        <w:t xml:space="preserve"> </w:t>
      </w:r>
      <w:r w:rsidRPr="0076259A">
        <w:rPr>
          <w:position w:val="2"/>
        </w:rPr>
        <w:t xml:space="preserve">- мінімально допустиме значення приведеного опору </w:t>
      </w:r>
      <w:r w:rsidRPr="0076259A">
        <w:t>теплопередачі світлопрозорих віконних та зовнішніх дверних конструкцій., м</w:t>
      </w:r>
      <w:r w:rsidRPr="0076259A">
        <w:rPr>
          <w:vertAlign w:val="superscript"/>
        </w:rPr>
        <w:t>2</w:t>
      </w:r>
      <w:r>
        <w:t>‧</w:t>
      </w:r>
      <w:r w:rsidRPr="0076259A">
        <w:t>К/Вт, що встановлюють згідно з ДБН В.2.6-31 та наведено в додатку Д.</w:t>
      </w:r>
    </w:p>
    <w:p w14:paraId="0B58EBF0" w14:textId="77777777" w:rsidR="00705F86" w:rsidRPr="0076259A" w:rsidRDefault="00705F86" w:rsidP="00705F86">
      <w:pPr>
        <w:pStyle w:val="a3"/>
        <w:spacing w:line="360" w:lineRule="auto"/>
        <w:ind w:left="0" w:right="452" w:firstLine="851"/>
        <w:jc w:val="both"/>
      </w:pPr>
      <w:r w:rsidRPr="0076259A">
        <w:t xml:space="preserve">Якщо наведений опір теплопередачі обраної світлопрозорої </w:t>
      </w:r>
      <w:r w:rsidRPr="0076259A">
        <w:rPr>
          <w:position w:val="2"/>
        </w:rPr>
        <w:t>конструкції R</w:t>
      </w:r>
      <w:r w:rsidRPr="0076259A">
        <w:t>∑</w:t>
      </w:r>
      <w:proofErr w:type="spellStart"/>
      <w:r w:rsidRPr="0076259A">
        <w:t>пр.k</w:t>
      </w:r>
      <w:proofErr w:type="spellEnd"/>
      <w:r w:rsidRPr="0076259A">
        <w:rPr>
          <w:position w:val="2"/>
        </w:rPr>
        <w:t>, більше або дорівнює R</w:t>
      </w:r>
      <w:proofErr w:type="spellStart"/>
      <w:r w:rsidRPr="0076259A">
        <w:t>qmin</w:t>
      </w:r>
      <w:proofErr w:type="spellEnd"/>
      <w:r w:rsidRPr="0076259A">
        <w:rPr>
          <w:position w:val="2"/>
        </w:rPr>
        <w:t xml:space="preserve">, то ця конструкція </w:t>
      </w:r>
      <w:r w:rsidRPr="0076259A">
        <w:t>задовольняє вимогам норм.</w:t>
      </w:r>
    </w:p>
    <w:p w14:paraId="6D600A1C" w14:textId="77777777" w:rsidR="00705F86" w:rsidRPr="00FA779A" w:rsidRDefault="00705F86" w:rsidP="00705F86">
      <w:pPr>
        <w:pStyle w:val="a3"/>
        <w:spacing w:line="360" w:lineRule="auto"/>
        <w:ind w:left="0" w:right="452" w:firstLine="851"/>
        <w:jc w:val="both"/>
        <w:rPr>
          <w:bCs/>
        </w:rPr>
      </w:pPr>
      <w:r w:rsidRPr="0076259A">
        <w:t xml:space="preserve">При перевірці вимоги щодо забезпечення мінімальної температури на внутрішній поверхні світлопрозорих огороджень </w:t>
      </w:r>
      <w:r w:rsidRPr="0076259A">
        <w:rPr>
          <w:position w:val="1"/>
        </w:rPr>
        <w:t xml:space="preserve">температуру </w:t>
      </w:r>
      <w:r w:rsidRPr="00FA779A">
        <w:rPr>
          <w:bCs/>
          <w:position w:val="1"/>
        </w:rPr>
        <w:t>τ</w:t>
      </w:r>
      <w:proofErr w:type="spellStart"/>
      <w:r w:rsidRPr="00FA779A">
        <w:rPr>
          <w:bCs/>
        </w:rPr>
        <w:t>int</w:t>
      </w:r>
      <w:proofErr w:type="spellEnd"/>
      <w:r w:rsidRPr="00FA779A">
        <w:rPr>
          <w:bCs/>
          <w:spacing w:val="40"/>
        </w:rPr>
        <w:t xml:space="preserve"> </w:t>
      </w:r>
      <w:r w:rsidRPr="00FA779A">
        <w:rPr>
          <w:bCs/>
          <w:position w:val="1"/>
        </w:rPr>
        <w:t xml:space="preserve">цих огороджень слід визначати як для засклення, </w:t>
      </w:r>
      <w:r w:rsidRPr="00FA779A">
        <w:rPr>
          <w:bCs/>
        </w:rPr>
        <w:t xml:space="preserve">так і для непрозорих </w:t>
      </w:r>
      <w:r w:rsidRPr="00FA779A">
        <w:rPr>
          <w:bCs/>
        </w:rPr>
        <w:lastRenderedPageBreak/>
        <w:t>елементів за формулою:</w:t>
      </w:r>
    </w:p>
    <w:p w14:paraId="1870CFA8" w14:textId="77777777" w:rsidR="00705F86" w:rsidRPr="00FA779A" w:rsidRDefault="00705F86" w:rsidP="00705F86">
      <w:pPr>
        <w:ind w:right="280" w:firstLine="851"/>
        <w:jc w:val="both"/>
        <w:rPr>
          <w:bCs/>
          <w:position w:val="1"/>
          <w:sz w:val="28"/>
          <w:szCs w:val="28"/>
        </w:rPr>
      </w:pPr>
      <w:r w:rsidRPr="00FA779A">
        <w:rPr>
          <w:bCs/>
          <w:position w:val="1"/>
          <w:sz w:val="28"/>
          <w:szCs w:val="28"/>
        </w:rPr>
        <w:t xml:space="preserve">                           τ</w:t>
      </w:r>
      <w:proofErr w:type="spellStart"/>
      <w:r w:rsidRPr="00FA779A">
        <w:rPr>
          <w:bCs/>
          <w:sz w:val="28"/>
          <w:szCs w:val="28"/>
        </w:rPr>
        <w:t>si</w:t>
      </w:r>
      <w:proofErr w:type="spellEnd"/>
      <w:r w:rsidRPr="00FA779A">
        <w:rPr>
          <w:bCs/>
          <w:spacing w:val="18"/>
          <w:sz w:val="28"/>
          <w:szCs w:val="28"/>
        </w:rPr>
        <w:t xml:space="preserve"> </w:t>
      </w:r>
      <w:r w:rsidRPr="00FA779A">
        <w:rPr>
          <w:bCs/>
          <w:position w:val="1"/>
          <w:sz w:val="28"/>
          <w:szCs w:val="28"/>
        </w:rPr>
        <w:t>=</w:t>
      </w:r>
      <w:r w:rsidRPr="00FA779A">
        <w:rPr>
          <w:bCs/>
          <w:spacing w:val="-1"/>
          <w:position w:val="1"/>
          <w:sz w:val="28"/>
          <w:szCs w:val="28"/>
        </w:rPr>
        <w:t xml:space="preserve"> </w:t>
      </w:r>
      <w:r w:rsidRPr="00FA779A">
        <w:rPr>
          <w:bCs/>
          <w:position w:val="1"/>
          <w:sz w:val="28"/>
          <w:szCs w:val="28"/>
        </w:rPr>
        <w:t>t</w:t>
      </w:r>
      <w:proofErr w:type="spellStart"/>
      <w:r w:rsidRPr="00FA779A">
        <w:rPr>
          <w:bCs/>
          <w:sz w:val="28"/>
          <w:szCs w:val="28"/>
        </w:rPr>
        <w:t>int</w:t>
      </w:r>
      <w:proofErr w:type="spellEnd"/>
      <w:r w:rsidRPr="00FA779A">
        <w:rPr>
          <w:bCs/>
          <w:spacing w:val="18"/>
          <w:sz w:val="28"/>
          <w:szCs w:val="28"/>
        </w:rPr>
        <w:t xml:space="preserve"> </w:t>
      </w:r>
      <w:r w:rsidRPr="00FA779A">
        <w:rPr>
          <w:bCs/>
          <w:position w:val="1"/>
          <w:sz w:val="28"/>
          <w:szCs w:val="28"/>
        </w:rPr>
        <w:t>‒</w:t>
      </w:r>
      <w:r w:rsidRPr="00FA779A">
        <w:rPr>
          <w:bCs/>
          <w:spacing w:val="-2"/>
          <w:position w:val="1"/>
          <w:sz w:val="28"/>
          <w:szCs w:val="28"/>
        </w:rPr>
        <w:t xml:space="preserve"> </w:t>
      </w:r>
      <w:r w:rsidRPr="00FA779A">
        <w:rPr>
          <w:bCs/>
          <w:position w:val="1"/>
          <w:sz w:val="28"/>
          <w:szCs w:val="28"/>
        </w:rPr>
        <w:t>[n</w:t>
      </w:r>
      <w:r w:rsidRPr="00FA779A">
        <w:rPr>
          <w:bCs/>
          <w:spacing w:val="-1"/>
          <w:position w:val="1"/>
          <w:sz w:val="28"/>
          <w:szCs w:val="28"/>
        </w:rPr>
        <w:t xml:space="preserve"> </w:t>
      </w:r>
      <w:r w:rsidRPr="00FA779A">
        <w:rPr>
          <w:bCs/>
          <w:position w:val="1"/>
          <w:sz w:val="28"/>
          <w:szCs w:val="28"/>
        </w:rPr>
        <w:t>(t</w:t>
      </w:r>
      <w:proofErr w:type="spellStart"/>
      <w:r w:rsidRPr="00FA779A">
        <w:rPr>
          <w:bCs/>
          <w:sz w:val="28"/>
          <w:szCs w:val="28"/>
        </w:rPr>
        <w:t>int</w:t>
      </w:r>
      <w:proofErr w:type="spellEnd"/>
      <w:r w:rsidRPr="00FA779A">
        <w:rPr>
          <w:bCs/>
          <w:spacing w:val="18"/>
          <w:sz w:val="28"/>
          <w:szCs w:val="28"/>
        </w:rPr>
        <w:t xml:space="preserve"> </w:t>
      </w:r>
      <w:r w:rsidRPr="00FA779A">
        <w:rPr>
          <w:bCs/>
          <w:position w:val="1"/>
          <w:sz w:val="28"/>
          <w:szCs w:val="28"/>
        </w:rPr>
        <w:t>–</w:t>
      </w:r>
      <w:r w:rsidRPr="00FA779A">
        <w:rPr>
          <w:bCs/>
          <w:spacing w:val="-2"/>
          <w:position w:val="1"/>
          <w:sz w:val="28"/>
          <w:szCs w:val="28"/>
        </w:rPr>
        <w:t xml:space="preserve"> </w:t>
      </w:r>
      <w:r w:rsidRPr="00FA779A">
        <w:rPr>
          <w:bCs/>
          <w:position w:val="1"/>
          <w:sz w:val="28"/>
          <w:szCs w:val="28"/>
        </w:rPr>
        <w:t>t</w:t>
      </w:r>
      <w:proofErr w:type="spellStart"/>
      <w:r w:rsidRPr="00FA779A">
        <w:rPr>
          <w:bCs/>
          <w:sz w:val="28"/>
          <w:szCs w:val="28"/>
        </w:rPr>
        <w:t>ext</w:t>
      </w:r>
      <w:proofErr w:type="spellEnd"/>
      <w:r w:rsidRPr="00FA779A">
        <w:rPr>
          <w:bCs/>
          <w:position w:val="1"/>
          <w:sz w:val="28"/>
          <w:szCs w:val="28"/>
        </w:rPr>
        <w:t>)]</w:t>
      </w:r>
      <w:r w:rsidRPr="00FA779A">
        <w:rPr>
          <w:bCs/>
          <w:spacing w:val="-3"/>
          <w:position w:val="1"/>
          <w:sz w:val="28"/>
          <w:szCs w:val="28"/>
        </w:rPr>
        <w:t xml:space="preserve"> </w:t>
      </w:r>
      <w:r w:rsidRPr="00FA779A">
        <w:rPr>
          <w:bCs/>
          <w:position w:val="1"/>
          <w:sz w:val="28"/>
          <w:szCs w:val="28"/>
        </w:rPr>
        <w:t>/</w:t>
      </w:r>
      <w:r w:rsidRPr="00FA779A">
        <w:rPr>
          <w:bCs/>
          <w:spacing w:val="1"/>
          <w:position w:val="1"/>
          <w:sz w:val="28"/>
          <w:szCs w:val="28"/>
        </w:rPr>
        <w:t xml:space="preserve"> </w:t>
      </w:r>
      <w:r w:rsidRPr="00FA779A">
        <w:rPr>
          <w:bCs/>
          <w:spacing w:val="-4"/>
          <w:position w:val="1"/>
          <w:sz w:val="28"/>
          <w:szCs w:val="28"/>
        </w:rPr>
        <w:t>(h</w:t>
      </w:r>
      <w:proofErr w:type="spellStart"/>
      <w:r w:rsidRPr="00FA779A">
        <w:rPr>
          <w:bCs/>
          <w:spacing w:val="-4"/>
          <w:sz w:val="28"/>
          <w:szCs w:val="28"/>
        </w:rPr>
        <w:t>se</w:t>
      </w:r>
      <w:proofErr w:type="spellEnd"/>
      <w:r w:rsidRPr="00FA779A">
        <w:rPr>
          <w:bCs/>
          <w:spacing w:val="-4"/>
          <w:position w:val="1"/>
          <w:sz w:val="28"/>
          <w:szCs w:val="28"/>
        </w:rPr>
        <w:t>);</w:t>
      </w:r>
      <w:r>
        <w:rPr>
          <w:bCs/>
          <w:spacing w:val="-4"/>
          <w:position w:val="1"/>
          <w:sz w:val="28"/>
          <w:szCs w:val="28"/>
        </w:rPr>
        <w:t xml:space="preserve">                                       (5.4)</w:t>
      </w:r>
    </w:p>
    <w:p w14:paraId="3ADB20B2" w14:textId="77777777" w:rsidR="00705F86" w:rsidRPr="0076259A" w:rsidRDefault="00705F86" w:rsidP="00705F86">
      <w:pPr>
        <w:pStyle w:val="a3"/>
        <w:spacing w:before="134"/>
        <w:ind w:left="142" w:right="272"/>
        <w:jc w:val="both"/>
        <w:rPr>
          <w:position w:val="2"/>
        </w:rPr>
      </w:pPr>
      <w:r w:rsidRPr="0076259A">
        <w:rPr>
          <w:position w:val="2"/>
        </w:rPr>
        <w:t>де</w:t>
      </w:r>
      <w:r w:rsidRPr="0076259A">
        <w:rPr>
          <w:spacing w:val="-5"/>
          <w:position w:val="2"/>
        </w:rPr>
        <w:t xml:space="preserve"> </w:t>
      </w:r>
      <w:r w:rsidRPr="0076259A">
        <w:rPr>
          <w:position w:val="2"/>
        </w:rPr>
        <w:t>t</w:t>
      </w:r>
      <w:proofErr w:type="spellStart"/>
      <w:r w:rsidRPr="0076259A">
        <w:t>int</w:t>
      </w:r>
      <w:proofErr w:type="spellEnd"/>
      <w:r w:rsidRPr="0076259A">
        <w:rPr>
          <w:spacing w:val="77"/>
        </w:rPr>
        <w:t xml:space="preserve"> </w:t>
      </w:r>
      <w:r w:rsidRPr="0076259A">
        <w:rPr>
          <w:position w:val="2"/>
        </w:rPr>
        <w:t>-</w:t>
      </w:r>
      <w:r w:rsidRPr="0076259A">
        <w:rPr>
          <w:spacing w:val="-3"/>
          <w:position w:val="2"/>
        </w:rPr>
        <w:t xml:space="preserve"> </w:t>
      </w:r>
      <w:r w:rsidRPr="0076259A">
        <w:rPr>
          <w:position w:val="2"/>
        </w:rPr>
        <w:t>розрахункова</w:t>
      </w:r>
      <w:r w:rsidRPr="0076259A">
        <w:rPr>
          <w:spacing w:val="-4"/>
          <w:position w:val="2"/>
        </w:rPr>
        <w:t xml:space="preserve"> </w:t>
      </w:r>
      <w:r w:rsidRPr="0076259A">
        <w:rPr>
          <w:position w:val="2"/>
        </w:rPr>
        <w:t>температура</w:t>
      </w:r>
      <w:r w:rsidRPr="0076259A">
        <w:rPr>
          <w:spacing w:val="-2"/>
          <w:position w:val="2"/>
        </w:rPr>
        <w:t xml:space="preserve"> </w:t>
      </w:r>
      <w:r w:rsidRPr="0076259A">
        <w:rPr>
          <w:position w:val="2"/>
        </w:rPr>
        <w:t>повітря</w:t>
      </w:r>
      <w:r w:rsidRPr="0076259A">
        <w:rPr>
          <w:spacing w:val="-2"/>
          <w:position w:val="2"/>
        </w:rPr>
        <w:t xml:space="preserve"> </w:t>
      </w:r>
      <w:r w:rsidRPr="0076259A">
        <w:rPr>
          <w:position w:val="2"/>
        </w:rPr>
        <w:t>всередині</w:t>
      </w:r>
      <w:r w:rsidRPr="0076259A">
        <w:rPr>
          <w:spacing w:val="-1"/>
          <w:position w:val="2"/>
        </w:rPr>
        <w:t xml:space="preserve"> </w:t>
      </w:r>
      <w:r w:rsidRPr="0076259A">
        <w:rPr>
          <w:spacing w:val="-2"/>
          <w:position w:val="2"/>
        </w:rPr>
        <w:t>будівлі;</w:t>
      </w:r>
    </w:p>
    <w:p w14:paraId="03821D24" w14:textId="77777777" w:rsidR="00705F86" w:rsidRPr="0076259A" w:rsidRDefault="00705F86" w:rsidP="00705F86">
      <w:pPr>
        <w:pStyle w:val="a3"/>
        <w:spacing w:before="134"/>
        <w:ind w:left="142" w:right="1348"/>
        <w:jc w:val="both"/>
        <w:rPr>
          <w:position w:val="2"/>
        </w:rPr>
      </w:pPr>
      <w:r w:rsidRPr="0076259A">
        <w:rPr>
          <w:position w:val="2"/>
        </w:rPr>
        <w:t>t</w:t>
      </w:r>
      <w:proofErr w:type="spellStart"/>
      <w:r w:rsidRPr="0076259A">
        <w:t>ext</w:t>
      </w:r>
      <w:proofErr w:type="spellEnd"/>
      <w:r w:rsidRPr="0076259A">
        <w:rPr>
          <w:spacing w:val="16"/>
        </w:rPr>
        <w:t xml:space="preserve"> </w:t>
      </w:r>
      <w:r w:rsidRPr="0076259A">
        <w:rPr>
          <w:position w:val="2"/>
        </w:rPr>
        <w:t>-</w:t>
      </w:r>
      <w:r w:rsidRPr="0076259A">
        <w:rPr>
          <w:spacing w:val="-4"/>
          <w:position w:val="2"/>
        </w:rPr>
        <w:t xml:space="preserve"> </w:t>
      </w:r>
      <w:r w:rsidRPr="0076259A">
        <w:rPr>
          <w:position w:val="2"/>
        </w:rPr>
        <w:t>розрахункова</w:t>
      </w:r>
      <w:r w:rsidRPr="0076259A">
        <w:rPr>
          <w:spacing w:val="-4"/>
          <w:position w:val="2"/>
        </w:rPr>
        <w:t xml:space="preserve"> </w:t>
      </w:r>
      <w:r w:rsidRPr="0076259A">
        <w:rPr>
          <w:position w:val="2"/>
        </w:rPr>
        <w:t>температура</w:t>
      </w:r>
      <w:r w:rsidRPr="0076259A">
        <w:rPr>
          <w:spacing w:val="-4"/>
          <w:position w:val="2"/>
        </w:rPr>
        <w:t xml:space="preserve"> </w:t>
      </w:r>
      <w:r w:rsidRPr="0076259A">
        <w:rPr>
          <w:position w:val="2"/>
        </w:rPr>
        <w:t>зовнішнього</w:t>
      </w:r>
      <w:r w:rsidRPr="0076259A">
        <w:rPr>
          <w:spacing w:val="-3"/>
          <w:position w:val="2"/>
        </w:rPr>
        <w:t xml:space="preserve"> </w:t>
      </w:r>
      <w:r w:rsidRPr="0076259A">
        <w:rPr>
          <w:spacing w:val="-2"/>
          <w:position w:val="2"/>
        </w:rPr>
        <w:t>повітря;</w:t>
      </w:r>
    </w:p>
    <w:p w14:paraId="31A4A4B4" w14:textId="77777777" w:rsidR="00705F86" w:rsidRPr="0076259A" w:rsidRDefault="00705F86" w:rsidP="00705F86">
      <w:pPr>
        <w:pStyle w:val="a3"/>
        <w:spacing w:before="64" w:line="360" w:lineRule="auto"/>
        <w:ind w:left="142" w:right="312"/>
        <w:jc w:val="both"/>
      </w:pPr>
      <w:r w:rsidRPr="0076259A">
        <w:t>n - коефіцієнт, що враховує залежність положення зовнішньої поверхні огороджувальних конструкцій по відношенню до зовнішнього повітря;</w:t>
      </w:r>
    </w:p>
    <w:p w14:paraId="144F50D4" w14:textId="77777777" w:rsidR="00705F86" w:rsidRPr="0076259A" w:rsidRDefault="00705F86" w:rsidP="00705F86">
      <w:pPr>
        <w:pStyle w:val="a3"/>
        <w:spacing w:line="360" w:lineRule="auto"/>
        <w:ind w:left="142" w:right="308"/>
        <w:jc w:val="both"/>
      </w:pPr>
      <w:r w:rsidRPr="0076259A">
        <w:rPr>
          <w:position w:val="2"/>
        </w:rPr>
        <w:t>h</w:t>
      </w:r>
      <w:proofErr w:type="spellStart"/>
      <w:r w:rsidRPr="0076259A">
        <w:t>se</w:t>
      </w:r>
      <w:proofErr w:type="spellEnd"/>
      <w:r w:rsidRPr="0076259A">
        <w:rPr>
          <w:spacing w:val="40"/>
        </w:rPr>
        <w:t xml:space="preserve"> </w:t>
      </w:r>
      <w:r w:rsidRPr="0076259A">
        <w:rPr>
          <w:position w:val="2"/>
        </w:rPr>
        <w:t xml:space="preserve">- коефіцієнти теплообміну зовнішньої поверхонь </w:t>
      </w:r>
      <w:r w:rsidRPr="0076259A">
        <w:t>огороджувальної конструкції, Вт/(м</w:t>
      </w:r>
      <w:r w:rsidRPr="0076259A">
        <w:rPr>
          <w:vertAlign w:val="superscript"/>
        </w:rPr>
        <w:t>2</w:t>
      </w:r>
      <w:r w:rsidRPr="0076259A">
        <w:t>•К), який приймають згідно з додатком Б.</w:t>
      </w:r>
    </w:p>
    <w:p w14:paraId="41DC9AC6" w14:textId="77777777" w:rsidR="00705F86" w:rsidRPr="0076259A" w:rsidRDefault="00705F86" w:rsidP="00705F86">
      <w:pPr>
        <w:pStyle w:val="a3"/>
        <w:spacing w:line="360" w:lineRule="auto"/>
        <w:ind w:left="0" w:right="307" w:firstLine="709"/>
        <w:jc w:val="both"/>
      </w:pPr>
      <w:r w:rsidRPr="0076259A">
        <w:rPr>
          <w:position w:val="2"/>
        </w:rPr>
        <w:t>Якщо в результаті розрахунку виявиться, що τ</w:t>
      </w:r>
      <w:proofErr w:type="spellStart"/>
      <w:r w:rsidRPr="0076259A">
        <w:t>int</w:t>
      </w:r>
      <w:proofErr w:type="spellEnd"/>
      <w:r w:rsidRPr="0076259A">
        <w:t xml:space="preserve"> </w:t>
      </w:r>
      <w:r w:rsidRPr="0076259A">
        <w:rPr>
          <w:position w:val="2"/>
        </w:rPr>
        <w:t xml:space="preserve">&lt; 3°С, то слід </w:t>
      </w:r>
      <w:r w:rsidRPr="0076259A">
        <w:t>вибрати інше конструктивне рішення заповнення світлопрозорих конструкцій з метою забезпечення цієї вимоги або передбачити установку під вікнами приладів опалення.</w:t>
      </w:r>
    </w:p>
    <w:p w14:paraId="472A7BE4" w14:textId="77777777" w:rsidR="00705F86" w:rsidRPr="0076259A" w:rsidRDefault="00705F86" w:rsidP="00705F86">
      <w:pPr>
        <w:pStyle w:val="a3"/>
        <w:spacing w:line="360" w:lineRule="auto"/>
        <w:ind w:left="0" w:right="310" w:firstLine="709"/>
        <w:jc w:val="both"/>
      </w:pPr>
      <w:r w:rsidRPr="0076259A">
        <w:t xml:space="preserve">Після проведення теплотехнічних розрахунків для всіх огороджувальних конструкцій зовнішньої оболонки будівлі їх значення опорів теплопровідності вносимо в таблицю </w:t>
      </w:r>
      <w:r>
        <w:t>4</w:t>
      </w:r>
      <w:r w:rsidRPr="0076259A">
        <w:t>.</w:t>
      </w:r>
    </w:p>
    <w:p w14:paraId="43DFAB20" w14:textId="77777777" w:rsidR="00705F86" w:rsidRDefault="00705F86" w:rsidP="00705F86">
      <w:pPr>
        <w:pStyle w:val="a3"/>
        <w:spacing w:before="149" w:line="360" w:lineRule="auto"/>
        <w:ind w:right="450"/>
        <w:jc w:val="both"/>
        <w:rPr>
          <w:b/>
          <w:szCs w:val="32"/>
        </w:rPr>
      </w:pPr>
    </w:p>
    <w:p w14:paraId="76B4C788" w14:textId="77777777" w:rsidR="00705F86" w:rsidRDefault="00705F86" w:rsidP="00705F86">
      <w:pPr>
        <w:pStyle w:val="a3"/>
        <w:spacing w:before="149" w:line="360" w:lineRule="auto"/>
        <w:ind w:right="450"/>
        <w:jc w:val="both"/>
        <w:rPr>
          <w:b/>
          <w:szCs w:val="32"/>
        </w:rPr>
      </w:pPr>
    </w:p>
    <w:p w14:paraId="1057B59A" w14:textId="77777777" w:rsidR="00705F86" w:rsidRDefault="00705F86" w:rsidP="00705F86">
      <w:pPr>
        <w:pStyle w:val="a3"/>
        <w:spacing w:before="149" w:line="360" w:lineRule="auto"/>
        <w:ind w:left="0" w:right="450"/>
        <w:jc w:val="both"/>
        <w:rPr>
          <w:b/>
          <w:szCs w:val="32"/>
        </w:rPr>
      </w:pPr>
    </w:p>
    <w:p w14:paraId="0FDE9EE7" w14:textId="77777777" w:rsidR="00705F86" w:rsidRPr="0076259A" w:rsidRDefault="00705F86" w:rsidP="00705F86">
      <w:pPr>
        <w:pStyle w:val="a3"/>
        <w:spacing w:before="149" w:line="360" w:lineRule="auto"/>
        <w:ind w:right="450"/>
        <w:jc w:val="both"/>
        <w:rPr>
          <w:b/>
          <w:szCs w:val="32"/>
        </w:rPr>
      </w:pPr>
      <w:r w:rsidRPr="0076259A">
        <w:rPr>
          <w:b/>
          <w:szCs w:val="32"/>
        </w:rPr>
        <w:t xml:space="preserve">Таблиця </w:t>
      </w:r>
      <w:r>
        <w:rPr>
          <w:b/>
          <w:szCs w:val="32"/>
        </w:rPr>
        <w:t>4</w:t>
      </w:r>
      <w:r w:rsidRPr="0076259A">
        <w:rPr>
          <w:b/>
          <w:szCs w:val="32"/>
        </w:rPr>
        <w:t xml:space="preserve"> - Теплотехнічні</w:t>
      </w:r>
      <w:r w:rsidRPr="0076259A">
        <w:rPr>
          <w:b/>
          <w:spacing w:val="-12"/>
          <w:szCs w:val="32"/>
        </w:rPr>
        <w:t xml:space="preserve"> </w:t>
      </w:r>
      <w:r w:rsidRPr="0076259A">
        <w:rPr>
          <w:b/>
          <w:szCs w:val="32"/>
        </w:rPr>
        <w:t>показники</w:t>
      </w:r>
      <w:r w:rsidRPr="0076259A">
        <w:rPr>
          <w:b/>
          <w:spacing w:val="-11"/>
          <w:szCs w:val="32"/>
        </w:rPr>
        <w:t xml:space="preserve"> </w:t>
      </w:r>
      <w:r w:rsidRPr="0076259A">
        <w:rPr>
          <w:b/>
          <w:szCs w:val="32"/>
        </w:rPr>
        <w:t>зовнішньої</w:t>
      </w:r>
      <w:r w:rsidRPr="0076259A">
        <w:rPr>
          <w:b/>
          <w:spacing w:val="-12"/>
          <w:szCs w:val="32"/>
        </w:rPr>
        <w:t xml:space="preserve"> </w:t>
      </w:r>
      <w:r w:rsidRPr="0076259A">
        <w:rPr>
          <w:b/>
          <w:szCs w:val="32"/>
        </w:rPr>
        <w:t>теплоізоляційної оболонки будівлі</w:t>
      </w:r>
    </w:p>
    <w:tbl>
      <w:tblPr>
        <w:tblStyle w:val="TableNormal"/>
        <w:tblW w:w="10350" w:type="dxa"/>
        <w:jc w:val="center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209"/>
        <w:gridCol w:w="1341"/>
        <w:gridCol w:w="1437"/>
        <w:gridCol w:w="1754"/>
        <w:gridCol w:w="1609"/>
      </w:tblGrid>
      <w:tr w:rsidR="00705F86" w:rsidRPr="0076259A" w14:paraId="3C4519ED" w14:textId="77777777" w:rsidTr="000030AF">
        <w:trPr>
          <w:trHeight w:val="1698"/>
          <w:jc w:val="center"/>
        </w:trPr>
        <w:tc>
          <w:tcPr>
            <w:tcW w:w="4209" w:type="dxa"/>
          </w:tcPr>
          <w:p w14:paraId="6A82C21B" w14:textId="77777777" w:rsidR="00705F86" w:rsidRPr="0076259A" w:rsidRDefault="00705F86" w:rsidP="000030AF">
            <w:pPr>
              <w:pStyle w:val="TableParagraph"/>
              <w:rPr>
                <w:b/>
                <w:sz w:val="24"/>
                <w:szCs w:val="24"/>
              </w:rPr>
            </w:pPr>
          </w:p>
          <w:p w14:paraId="355D7CDF" w14:textId="77777777" w:rsidR="00705F86" w:rsidRPr="0076259A" w:rsidRDefault="00705F86" w:rsidP="000030AF">
            <w:pPr>
              <w:pStyle w:val="TableParagraph"/>
              <w:spacing w:before="17"/>
              <w:rPr>
                <w:b/>
                <w:sz w:val="24"/>
                <w:szCs w:val="24"/>
              </w:rPr>
            </w:pPr>
          </w:p>
          <w:p w14:paraId="5E8C428A" w14:textId="77777777" w:rsidR="00705F86" w:rsidRPr="0076259A" w:rsidRDefault="00705F86" w:rsidP="000030AF">
            <w:pPr>
              <w:pStyle w:val="TableParagraph"/>
              <w:ind w:left="1072"/>
              <w:rPr>
                <w:b/>
                <w:sz w:val="24"/>
                <w:szCs w:val="24"/>
              </w:rPr>
            </w:pPr>
            <w:r w:rsidRPr="0076259A">
              <w:rPr>
                <w:b/>
                <w:color w:val="221F1F"/>
                <w:spacing w:val="-2"/>
                <w:sz w:val="24"/>
                <w:szCs w:val="24"/>
              </w:rPr>
              <w:t>Показники</w:t>
            </w:r>
          </w:p>
        </w:tc>
        <w:tc>
          <w:tcPr>
            <w:tcW w:w="1341" w:type="dxa"/>
          </w:tcPr>
          <w:p w14:paraId="45E18591" w14:textId="77777777" w:rsidR="00705F86" w:rsidRPr="0076259A" w:rsidRDefault="00705F86" w:rsidP="000030AF">
            <w:pPr>
              <w:pStyle w:val="TableParagraph"/>
              <w:spacing w:before="221" w:line="259" w:lineRule="auto"/>
              <w:ind w:left="114" w:right="32" w:hanging="48"/>
              <w:jc w:val="both"/>
              <w:rPr>
                <w:b/>
                <w:sz w:val="24"/>
                <w:szCs w:val="24"/>
              </w:rPr>
            </w:pPr>
            <w:r w:rsidRPr="0076259A">
              <w:rPr>
                <w:b/>
                <w:color w:val="221F1F"/>
                <w:sz w:val="24"/>
                <w:szCs w:val="24"/>
              </w:rPr>
              <w:t>Познака</w:t>
            </w:r>
            <w:r w:rsidRPr="0076259A">
              <w:rPr>
                <w:b/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b/>
                <w:color w:val="221F1F"/>
                <w:sz w:val="24"/>
                <w:szCs w:val="24"/>
              </w:rPr>
              <w:t xml:space="preserve">і </w:t>
            </w:r>
            <w:r w:rsidRPr="0076259A">
              <w:rPr>
                <w:b/>
                <w:color w:val="221F1F"/>
                <w:spacing w:val="-2"/>
                <w:sz w:val="24"/>
                <w:szCs w:val="24"/>
              </w:rPr>
              <w:t>одиниця виміру</w:t>
            </w:r>
          </w:p>
        </w:tc>
        <w:tc>
          <w:tcPr>
            <w:tcW w:w="1437" w:type="dxa"/>
          </w:tcPr>
          <w:p w14:paraId="77CDF8EB" w14:textId="77777777" w:rsidR="00705F86" w:rsidRPr="0076259A" w:rsidRDefault="00705F86" w:rsidP="000030AF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3D34921" w14:textId="77777777" w:rsidR="00705F86" w:rsidRPr="0076259A" w:rsidRDefault="00705F86" w:rsidP="000030AF">
            <w:pPr>
              <w:pStyle w:val="TableParagraph"/>
              <w:ind w:left="18"/>
              <w:rPr>
                <w:b/>
                <w:sz w:val="24"/>
                <w:szCs w:val="24"/>
              </w:rPr>
            </w:pPr>
            <w:r w:rsidRPr="0076259A">
              <w:rPr>
                <w:b/>
                <w:color w:val="221F1F"/>
                <w:spacing w:val="-2"/>
                <w:sz w:val="24"/>
                <w:szCs w:val="24"/>
              </w:rPr>
              <w:t>Нормативне значення показника</w:t>
            </w:r>
          </w:p>
        </w:tc>
        <w:tc>
          <w:tcPr>
            <w:tcW w:w="1754" w:type="dxa"/>
          </w:tcPr>
          <w:p w14:paraId="4BA95745" w14:textId="77777777" w:rsidR="00705F86" w:rsidRPr="0076259A" w:rsidRDefault="00705F86" w:rsidP="000030AF">
            <w:pPr>
              <w:pStyle w:val="TableParagraph"/>
              <w:spacing w:before="9"/>
              <w:ind w:left="21" w:right="4"/>
              <w:rPr>
                <w:b/>
                <w:sz w:val="24"/>
                <w:szCs w:val="24"/>
              </w:rPr>
            </w:pPr>
            <w:r w:rsidRPr="0076259A">
              <w:rPr>
                <w:b/>
                <w:color w:val="221F1F"/>
                <w:spacing w:val="-2"/>
                <w:sz w:val="24"/>
                <w:szCs w:val="24"/>
              </w:rPr>
              <w:t>Розрахунко</w:t>
            </w:r>
            <w:r w:rsidRPr="0076259A">
              <w:rPr>
                <w:b/>
                <w:color w:val="221F1F"/>
                <w:spacing w:val="-6"/>
                <w:sz w:val="24"/>
                <w:szCs w:val="24"/>
              </w:rPr>
              <w:t xml:space="preserve">ве </w:t>
            </w:r>
            <w:r w:rsidRPr="0076259A">
              <w:rPr>
                <w:b/>
                <w:color w:val="221F1F"/>
                <w:spacing w:val="-2"/>
                <w:sz w:val="24"/>
                <w:szCs w:val="24"/>
              </w:rPr>
              <w:t>(проектне) значення показника</w:t>
            </w:r>
          </w:p>
        </w:tc>
        <w:tc>
          <w:tcPr>
            <w:tcW w:w="1608" w:type="dxa"/>
          </w:tcPr>
          <w:p w14:paraId="3A85DB91" w14:textId="77777777" w:rsidR="00705F86" w:rsidRPr="0076259A" w:rsidRDefault="00705F86" w:rsidP="000030AF">
            <w:pPr>
              <w:pStyle w:val="TableParagraph"/>
              <w:ind w:left="8" w:right="-15"/>
              <w:rPr>
                <w:b/>
                <w:sz w:val="24"/>
                <w:szCs w:val="24"/>
              </w:rPr>
            </w:pPr>
            <w:r w:rsidRPr="0076259A">
              <w:rPr>
                <w:b/>
                <w:color w:val="221F1F"/>
                <w:spacing w:val="-2"/>
                <w:sz w:val="24"/>
                <w:szCs w:val="24"/>
              </w:rPr>
              <w:t>Фактичне (виміряне) значення показни</w:t>
            </w:r>
            <w:r w:rsidRPr="0076259A">
              <w:rPr>
                <w:b/>
                <w:color w:val="221F1F"/>
                <w:spacing w:val="-5"/>
                <w:sz w:val="24"/>
                <w:szCs w:val="24"/>
              </w:rPr>
              <w:t>ка</w:t>
            </w:r>
          </w:p>
        </w:tc>
      </w:tr>
      <w:tr w:rsidR="00705F86" w:rsidRPr="0076259A" w14:paraId="239CF183" w14:textId="77777777" w:rsidTr="000030AF">
        <w:trPr>
          <w:trHeight w:val="486"/>
          <w:jc w:val="center"/>
        </w:trPr>
        <w:tc>
          <w:tcPr>
            <w:tcW w:w="10350" w:type="dxa"/>
            <w:gridSpan w:val="5"/>
          </w:tcPr>
          <w:p w14:paraId="4200612E" w14:textId="77777777" w:rsidR="00705F86" w:rsidRPr="0076259A" w:rsidRDefault="00705F86" w:rsidP="000030AF">
            <w:pPr>
              <w:pStyle w:val="TableParagraph"/>
              <w:spacing w:before="55"/>
              <w:ind w:left="14"/>
              <w:rPr>
                <w:b/>
                <w:sz w:val="24"/>
                <w:szCs w:val="24"/>
              </w:rPr>
            </w:pPr>
            <w:r w:rsidRPr="0076259A">
              <w:rPr>
                <w:b/>
                <w:color w:val="221F1F"/>
                <w:spacing w:val="-2"/>
                <w:sz w:val="24"/>
                <w:szCs w:val="24"/>
              </w:rPr>
              <w:t>Теплотехнічні</w:t>
            </w:r>
            <w:r w:rsidRPr="0076259A">
              <w:rPr>
                <w:b/>
                <w:color w:val="221F1F"/>
                <w:spacing w:val="13"/>
                <w:sz w:val="24"/>
                <w:szCs w:val="24"/>
              </w:rPr>
              <w:t xml:space="preserve"> </w:t>
            </w:r>
            <w:r w:rsidRPr="0076259A">
              <w:rPr>
                <w:b/>
                <w:color w:val="221F1F"/>
                <w:spacing w:val="-2"/>
                <w:sz w:val="24"/>
                <w:szCs w:val="24"/>
              </w:rPr>
              <w:t>показники</w:t>
            </w:r>
          </w:p>
        </w:tc>
      </w:tr>
      <w:tr w:rsidR="00705F86" w:rsidRPr="0076259A" w14:paraId="7CCE9C95" w14:textId="77777777" w:rsidTr="000030AF">
        <w:trPr>
          <w:trHeight w:val="988"/>
          <w:jc w:val="center"/>
        </w:trPr>
        <w:tc>
          <w:tcPr>
            <w:tcW w:w="4209" w:type="dxa"/>
          </w:tcPr>
          <w:p w14:paraId="56E9F339" w14:textId="77777777" w:rsidR="00705F86" w:rsidRPr="0076259A" w:rsidRDefault="00705F86" w:rsidP="000030AF">
            <w:pPr>
              <w:pStyle w:val="TableParagraph"/>
              <w:spacing w:before="2"/>
              <w:ind w:left="144" w:firstLine="141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>Приведений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опір</w:t>
            </w:r>
            <w:r w:rsidRPr="0076259A">
              <w:rPr>
                <w:color w:val="221F1F"/>
                <w:spacing w:val="-12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теплопередачі зовнішніх огороджувальних</w:t>
            </w:r>
          </w:p>
          <w:p w14:paraId="6824BA3B" w14:textId="77777777" w:rsidR="00705F86" w:rsidRPr="0076259A" w:rsidRDefault="00705F86" w:rsidP="000030AF">
            <w:pPr>
              <w:pStyle w:val="TableParagraph"/>
              <w:spacing w:line="208" w:lineRule="exact"/>
              <w:ind w:left="144"/>
              <w:rPr>
                <w:sz w:val="24"/>
                <w:szCs w:val="24"/>
              </w:rPr>
            </w:pPr>
            <w:r w:rsidRPr="0076259A">
              <w:rPr>
                <w:color w:val="221F1F"/>
                <w:spacing w:val="-2"/>
                <w:sz w:val="24"/>
                <w:szCs w:val="24"/>
              </w:rPr>
              <w:t>конструкцій</w:t>
            </w:r>
          </w:p>
        </w:tc>
        <w:tc>
          <w:tcPr>
            <w:tcW w:w="1341" w:type="dxa"/>
          </w:tcPr>
          <w:p w14:paraId="6409522E" w14:textId="77777777" w:rsidR="00705F86" w:rsidRPr="0076259A" w:rsidRDefault="00705F86" w:rsidP="000030AF">
            <w:pPr>
              <w:pStyle w:val="TableParagraph"/>
              <w:spacing w:before="49"/>
              <w:ind w:left="208"/>
              <w:rPr>
                <w:position w:val="8"/>
                <w:sz w:val="24"/>
                <w:szCs w:val="24"/>
              </w:rPr>
            </w:pPr>
            <w:r w:rsidRPr="0076259A">
              <w:rPr>
                <w:i/>
                <w:color w:val="221F1F"/>
                <w:position w:val="8"/>
                <w:sz w:val="24"/>
                <w:szCs w:val="24"/>
              </w:rPr>
              <w:t>R</w:t>
            </w:r>
            <w:r w:rsidRPr="0076259A">
              <w:rPr>
                <w:sz w:val="24"/>
                <w:szCs w:val="24"/>
              </w:rPr>
              <w:t>Σ</w:t>
            </w:r>
            <w:r w:rsidRPr="0076259A">
              <w:rPr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position w:val="2"/>
                <w:sz w:val="24"/>
                <w:szCs w:val="24"/>
              </w:rPr>
              <w:t>пр</w:t>
            </w:r>
            <w:proofErr w:type="spellEnd"/>
            <w:r w:rsidRPr="0076259A">
              <w:rPr>
                <w:color w:val="221F1F"/>
                <w:spacing w:val="21"/>
                <w:position w:val="2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pacing w:val="-10"/>
                <w:position w:val="8"/>
                <w:sz w:val="24"/>
                <w:szCs w:val="24"/>
              </w:rPr>
              <w:t>,</w:t>
            </w:r>
          </w:p>
          <w:p w14:paraId="54A2AC5D" w14:textId="77777777" w:rsidR="00705F86" w:rsidRPr="0076259A" w:rsidRDefault="00705F86" w:rsidP="000030AF">
            <w:pPr>
              <w:pStyle w:val="TableParagraph"/>
              <w:spacing w:before="4"/>
              <w:ind w:left="146"/>
              <w:rPr>
                <w:sz w:val="24"/>
                <w:szCs w:val="24"/>
              </w:rPr>
            </w:pPr>
            <w:r w:rsidRPr="0076259A">
              <w:rPr>
                <w:color w:val="221F1F"/>
                <w:spacing w:val="-2"/>
                <w:sz w:val="24"/>
                <w:szCs w:val="24"/>
              </w:rPr>
              <w:t>м</w:t>
            </w:r>
            <w:r w:rsidRPr="0076259A">
              <w:rPr>
                <w:color w:val="221F1F"/>
                <w:spacing w:val="-2"/>
                <w:sz w:val="24"/>
                <w:szCs w:val="24"/>
                <w:vertAlign w:val="superscript"/>
              </w:rPr>
              <w:t>2</w:t>
            </w:r>
            <w:r w:rsidRPr="0076259A">
              <w:rPr>
                <w:color w:val="221F1F"/>
                <w:spacing w:val="-2"/>
                <w:sz w:val="24"/>
                <w:szCs w:val="24"/>
              </w:rPr>
              <w:t>*К/Вт</w:t>
            </w:r>
          </w:p>
        </w:tc>
        <w:tc>
          <w:tcPr>
            <w:tcW w:w="1437" w:type="dxa"/>
          </w:tcPr>
          <w:p w14:paraId="7FBB5D13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51EE9451" w14:textId="77777777" w:rsidR="00705F86" w:rsidRPr="0076259A" w:rsidRDefault="00705F86" w:rsidP="000030AF">
            <w:pPr>
              <w:pStyle w:val="TableParagraph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1754" w:type="dxa"/>
          </w:tcPr>
          <w:p w14:paraId="48BCCF5A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0E6B8711" w14:textId="77777777" w:rsidR="00705F86" w:rsidRPr="0076259A" w:rsidRDefault="00705F86" w:rsidP="000030AF">
            <w:pPr>
              <w:pStyle w:val="TableParagraph"/>
              <w:ind w:left="23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1608" w:type="dxa"/>
          </w:tcPr>
          <w:p w14:paraId="4E2942B5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1FF1080D" w14:textId="77777777" w:rsidR="00705F86" w:rsidRPr="0076259A" w:rsidRDefault="00705F86" w:rsidP="000030AF">
            <w:pPr>
              <w:pStyle w:val="TableParagraph"/>
              <w:ind w:left="23" w:right="1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</w:tr>
      <w:tr w:rsidR="00705F86" w:rsidRPr="0076259A" w14:paraId="748FACF6" w14:textId="77777777" w:rsidTr="000030AF">
        <w:trPr>
          <w:trHeight w:val="1276"/>
          <w:jc w:val="center"/>
        </w:trPr>
        <w:tc>
          <w:tcPr>
            <w:tcW w:w="4209" w:type="dxa"/>
          </w:tcPr>
          <w:p w14:paraId="1D59F35F" w14:textId="77777777" w:rsidR="00705F86" w:rsidRPr="0076259A" w:rsidRDefault="00705F86" w:rsidP="000030AF">
            <w:pPr>
              <w:pStyle w:val="TableParagraph"/>
              <w:spacing w:line="204" w:lineRule="exact"/>
              <w:ind w:left="285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lastRenderedPageBreak/>
              <w:t>В</w:t>
            </w:r>
            <w:r w:rsidRPr="0076259A">
              <w:rPr>
                <w:color w:val="221F1F"/>
                <w:spacing w:val="-2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тому</w:t>
            </w:r>
            <w:r w:rsidRPr="0076259A">
              <w:rPr>
                <w:color w:val="221F1F"/>
                <w:spacing w:val="-6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pacing w:val="-2"/>
                <w:sz w:val="24"/>
                <w:szCs w:val="24"/>
              </w:rPr>
              <w:t>числі:</w:t>
            </w:r>
          </w:p>
          <w:p w14:paraId="1EDA4514" w14:textId="77777777" w:rsidR="00705F86" w:rsidRPr="0076259A" w:rsidRDefault="00705F86" w:rsidP="000030AF">
            <w:pPr>
              <w:pStyle w:val="TableParagraph"/>
              <w:spacing w:line="228" w:lineRule="exact"/>
              <w:ind w:left="285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>-</w:t>
            </w:r>
            <w:r w:rsidRPr="0076259A">
              <w:rPr>
                <w:color w:val="221F1F"/>
                <w:spacing w:val="-7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зовнішніх</w:t>
            </w:r>
            <w:r w:rsidRPr="0076259A">
              <w:rPr>
                <w:color w:val="221F1F"/>
                <w:spacing w:val="-6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pacing w:val="-4"/>
                <w:sz w:val="24"/>
                <w:szCs w:val="24"/>
              </w:rPr>
              <w:t>стін</w:t>
            </w:r>
          </w:p>
          <w:p w14:paraId="3698C145" w14:textId="77777777" w:rsidR="00705F86" w:rsidRPr="0076259A" w:rsidRDefault="00705F86" w:rsidP="000030AF">
            <w:pPr>
              <w:pStyle w:val="TableParagraph"/>
              <w:spacing w:line="228" w:lineRule="exact"/>
              <w:ind w:left="144"/>
              <w:rPr>
                <w:sz w:val="24"/>
                <w:szCs w:val="24"/>
              </w:rPr>
            </w:pPr>
            <w:proofErr w:type="spellStart"/>
            <w:r w:rsidRPr="0076259A">
              <w:rPr>
                <w:color w:val="221F1F"/>
                <w:sz w:val="24"/>
                <w:szCs w:val="24"/>
              </w:rPr>
              <w:t>кондиціонованого</w:t>
            </w:r>
            <w:proofErr w:type="spellEnd"/>
            <w:r w:rsidRPr="0076259A">
              <w:rPr>
                <w:color w:val="221F1F"/>
                <w:sz w:val="24"/>
                <w:szCs w:val="24"/>
              </w:rPr>
              <w:t xml:space="preserve"> об'єму, що межують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з</w:t>
            </w:r>
            <w:r w:rsidRPr="0076259A">
              <w:rPr>
                <w:color w:val="221F1F"/>
                <w:spacing w:val="-12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зовнішнім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повітрям</w:t>
            </w:r>
          </w:p>
        </w:tc>
        <w:tc>
          <w:tcPr>
            <w:tcW w:w="1341" w:type="dxa"/>
          </w:tcPr>
          <w:p w14:paraId="1D3B45F7" w14:textId="77777777" w:rsidR="00705F86" w:rsidRPr="0076259A" w:rsidRDefault="00705F86" w:rsidP="000030AF">
            <w:pPr>
              <w:pStyle w:val="TableParagraph"/>
              <w:spacing w:before="69"/>
              <w:rPr>
                <w:b/>
                <w:sz w:val="24"/>
                <w:szCs w:val="24"/>
              </w:rPr>
            </w:pPr>
          </w:p>
          <w:p w14:paraId="05F7DCAA" w14:textId="77777777" w:rsidR="00705F86" w:rsidRPr="0076259A" w:rsidRDefault="00705F86" w:rsidP="000030AF">
            <w:pPr>
              <w:pStyle w:val="TableParagraph"/>
              <w:ind w:left="179"/>
              <w:rPr>
                <w:position w:val="2"/>
                <w:sz w:val="24"/>
                <w:szCs w:val="24"/>
              </w:rPr>
            </w:pPr>
            <w:r w:rsidRPr="0076259A">
              <w:rPr>
                <w:i/>
                <w:color w:val="221F1F"/>
                <w:w w:val="110"/>
                <w:position w:val="8"/>
                <w:sz w:val="24"/>
                <w:szCs w:val="24"/>
              </w:rPr>
              <w:t>R</w:t>
            </w:r>
            <w:r w:rsidRPr="0076259A">
              <w:rPr>
                <w:w w:val="110"/>
                <w:sz w:val="24"/>
                <w:szCs w:val="24"/>
              </w:rPr>
              <w:t>Σ</w:t>
            </w:r>
            <w:r w:rsidRPr="0076259A">
              <w:rPr>
                <w:spacing w:val="23"/>
                <w:w w:val="110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w w:val="110"/>
                <w:position w:val="2"/>
                <w:sz w:val="24"/>
                <w:szCs w:val="24"/>
              </w:rPr>
              <w:t>пр</w:t>
            </w:r>
            <w:proofErr w:type="spellEnd"/>
            <w:r w:rsidRPr="0076259A">
              <w:rPr>
                <w:color w:val="221F1F"/>
                <w:spacing w:val="4"/>
                <w:w w:val="110"/>
                <w:position w:val="2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pacing w:val="-10"/>
                <w:w w:val="110"/>
                <w:position w:val="2"/>
                <w:sz w:val="24"/>
                <w:szCs w:val="24"/>
              </w:rPr>
              <w:t>i</w:t>
            </w:r>
          </w:p>
        </w:tc>
        <w:tc>
          <w:tcPr>
            <w:tcW w:w="1437" w:type="dxa"/>
          </w:tcPr>
          <w:p w14:paraId="10D9279F" w14:textId="77777777" w:rsidR="00705F86" w:rsidRPr="0076259A" w:rsidRDefault="00705F86" w:rsidP="000030AF">
            <w:pPr>
              <w:pStyle w:val="TableParagraph"/>
              <w:spacing w:before="101"/>
              <w:rPr>
                <w:b/>
                <w:sz w:val="20"/>
              </w:rPr>
            </w:pPr>
          </w:p>
          <w:p w14:paraId="75D1CBA3" w14:textId="77777777" w:rsidR="00705F86" w:rsidRPr="0076259A" w:rsidRDefault="00705F86" w:rsidP="000030AF">
            <w:pPr>
              <w:pStyle w:val="TableParagraph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1754" w:type="dxa"/>
          </w:tcPr>
          <w:p w14:paraId="0C7E13FE" w14:textId="77777777" w:rsidR="00705F86" w:rsidRPr="0076259A" w:rsidRDefault="00705F86" w:rsidP="000030AF">
            <w:pPr>
              <w:pStyle w:val="TableParagraph"/>
              <w:spacing w:before="101"/>
              <w:rPr>
                <w:b/>
                <w:sz w:val="20"/>
              </w:rPr>
            </w:pPr>
          </w:p>
          <w:p w14:paraId="5BD1C0C7" w14:textId="77777777" w:rsidR="00705F86" w:rsidRPr="0076259A" w:rsidRDefault="00705F86" w:rsidP="000030AF">
            <w:pPr>
              <w:pStyle w:val="TableParagraph"/>
              <w:ind w:left="23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1608" w:type="dxa"/>
          </w:tcPr>
          <w:p w14:paraId="18DD7367" w14:textId="77777777" w:rsidR="00705F86" w:rsidRPr="0076259A" w:rsidRDefault="00705F86" w:rsidP="000030AF">
            <w:pPr>
              <w:pStyle w:val="TableParagraph"/>
              <w:spacing w:before="101"/>
              <w:rPr>
                <w:b/>
                <w:sz w:val="20"/>
              </w:rPr>
            </w:pPr>
          </w:p>
          <w:p w14:paraId="02A0F97C" w14:textId="77777777" w:rsidR="00705F86" w:rsidRPr="0076259A" w:rsidRDefault="00705F86" w:rsidP="000030AF">
            <w:pPr>
              <w:pStyle w:val="TableParagraph"/>
              <w:ind w:left="23" w:right="1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</w:tr>
    </w:tbl>
    <w:tbl>
      <w:tblPr>
        <w:tblStyle w:val="TableNormal"/>
        <w:tblpPr w:leftFromText="180" w:rightFromText="180" w:vertAnchor="text" w:horzAnchor="page" w:tblpXSpec="center" w:tblpY="133"/>
        <w:tblW w:w="5219" w:type="pct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ook w:val="01E0" w:firstRow="1" w:lastRow="1" w:firstColumn="1" w:lastColumn="1" w:noHBand="0" w:noVBand="0"/>
      </w:tblPr>
      <w:tblGrid>
        <w:gridCol w:w="3941"/>
        <w:gridCol w:w="1255"/>
        <w:gridCol w:w="1608"/>
        <w:gridCol w:w="1432"/>
        <w:gridCol w:w="1508"/>
      </w:tblGrid>
      <w:tr w:rsidR="00705F86" w:rsidRPr="0076259A" w14:paraId="486FCE7A" w14:textId="77777777" w:rsidTr="000030AF">
        <w:trPr>
          <w:trHeight w:val="593"/>
        </w:trPr>
        <w:tc>
          <w:tcPr>
            <w:tcW w:w="2022" w:type="pct"/>
          </w:tcPr>
          <w:p w14:paraId="46EB4BEF" w14:textId="77777777" w:rsidR="00705F86" w:rsidRPr="0076259A" w:rsidRDefault="00705F86" w:rsidP="000030AF">
            <w:pPr>
              <w:pStyle w:val="TableParagraph"/>
              <w:spacing w:before="74"/>
              <w:ind w:left="143" w:right="520" w:firstLine="142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 xml:space="preserve">- стін, що межують з </w:t>
            </w:r>
            <w:proofErr w:type="spellStart"/>
            <w:r w:rsidRPr="0076259A">
              <w:rPr>
                <w:color w:val="221F1F"/>
                <w:sz w:val="24"/>
                <w:szCs w:val="24"/>
              </w:rPr>
              <w:t>некондиціонованим</w:t>
            </w:r>
            <w:proofErr w:type="spellEnd"/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об'ємом</w:t>
            </w:r>
          </w:p>
        </w:tc>
        <w:tc>
          <w:tcPr>
            <w:tcW w:w="644" w:type="pct"/>
          </w:tcPr>
          <w:p w14:paraId="4BCCF640" w14:textId="77777777" w:rsidR="00705F86" w:rsidRPr="0076259A" w:rsidRDefault="00705F86" w:rsidP="000030AF">
            <w:pPr>
              <w:pStyle w:val="TableParagraph"/>
              <w:spacing w:before="158"/>
              <w:ind w:left="16" w:right="2"/>
              <w:rPr>
                <w:position w:val="2"/>
                <w:sz w:val="24"/>
                <w:szCs w:val="24"/>
              </w:rPr>
            </w:pPr>
            <w:r w:rsidRPr="0076259A">
              <w:rPr>
                <w:i/>
                <w:color w:val="221F1F"/>
                <w:w w:val="110"/>
                <w:position w:val="8"/>
                <w:sz w:val="24"/>
                <w:szCs w:val="24"/>
              </w:rPr>
              <w:t>R</w:t>
            </w:r>
            <w:r w:rsidRPr="0076259A">
              <w:rPr>
                <w:w w:val="110"/>
                <w:sz w:val="24"/>
                <w:szCs w:val="24"/>
              </w:rPr>
              <w:t>Σ</w:t>
            </w:r>
            <w:r w:rsidRPr="0076259A">
              <w:rPr>
                <w:spacing w:val="23"/>
                <w:w w:val="110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w w:val="110"/>
                <w:position w:val="2"/>
                <w:sz w:val="24"/>
                <w:szCs w:val="24"/>
              </w:rPr>
              <w:t>пр</w:t>
            </w:r>
            <w:proofErr w:type="spellEnd"/>
            <w:r w:rsidRPr="0076259A">
              <w:rPr>
                <w:color w:val="221F1F"/>
                <w:spacing w:val="6"/>
                <w:w w:val="110"/>
                <w:position w:val="2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pacing w:val="-10"/>
                <w:w w:val="110"/>
                <w:position w:val="2"/>
                <w:sz w:val="24"/>
                <w:szCs w:val="24"/>
              </w:rPr>
              <w:t>u</w:t>
            </w:r>
          </w:p>
        </w:tc>
        <w:tc>
          <w:tcPr>
            <w:tcW w:w="825" w:type="pct"/>
          </w:tcPr>
          <w:p w14:paraId="110FDAB5" w14:textId="77777777" w:rsidR="00705F86" w:rsidRPr="0076259A" w:rsidRDefault="00705F86" w:rsidP="000030AF">
            <w:pPr>
              <w:pStyle w:val="TableParagraph"/>
              <w:spacing w:before="187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35" w:type="pct"/>
          </w:tcPr>
          <w:p w14:paraId="284602FC" w14:textId="77777777" w:rsidR="00705F86" w:rsidRPr="0076259A" w:rsidRDefault="00705F86" w:rsidP="000030AF">
            <w:pPr>
              <w:pStyle w:val="TableParagraph"/>
              <w:spacing w:before="187"/>
              <w:ind w:left="2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74" w:type="pct"/>
          </w:tcPr>
          <w:p w14:paraId="20ED3DFD" w14:textId="77777777" w:rsidR="00705F86" w:rsidRPr="0076259A" w:rsidRDefault="00705F86" w:rsidP="000030AF">
            <w:pPr>
              <w:pStyle w:val="TableParagraph"/>
              <w:spacing w:before="187"/>
              <w:ind w:left="16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</w:tr>
      <w:tr w:rsidR="00705F86" w:rsidRPr="0076259A" w14:paraId="721DE898" w14:textId="77777777" w:rsidTr="000030AF">
        <w:trPr>
          <w:trHeight w:val="430"/>
        </w:trPr>
        <w:tc>
          <w:tcPr>
            <w:tcW w:w="2022" w:type="pct"/>
          </w:tcPr>
          <w:p w14:paraId="045107AC" w14:textId="77777777" w:rsidR="00705F86" w:rsidRPr="0076259A" w:rsidRDefault="00705F86" w:rsidP="000030AF">
            <w:pPr>
              <w:pStyle w:val="TableParagraph"/>
              <w:spacing w:before="19" w:line="208" w:lineRule="auto"/>
              <w:ind w:left="143" w:firstLine="142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>-</w:t>
            </w:r>
            <w:r w:rsidRPr="0076259A">
              <w:rPr>
                <w:color w:val="221F1F"/>
                <w:spacing w:val="-10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стін,</w:t>
            </w:r>
            <w:r w:rsidRPr="0076259A">
              <w:rPr>
                <w:color w:val="221F1F"/>
                <w:spacing w:val="-8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що</w:t>
            </w:r>
            <w:r w:rsidRPr="0076259A">
              <w:rPr>
                <w:color w:val="221F1F"/>
                <w:spacing w:val="-8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межують</w:t>
            </w:r>
            <w:r w:rsidRPr="0076259A">
              <w:rPr>
                <w:color w:val="221F1F"/>
                <w:spacing w:val="-8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з</w:t>
            </w:r>
            <w:r w:rsidRPr="0076259A">
              <w:rPr>
                <w:color w:val="221F1F"/>
                <w:spacing w:val="-8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 xml:space="preserve">сусідніми </w:t>
            </w:r>
            <w:r w:rsidRPr="0076259A">
              <w:rPr>
                <w:color w:val="221F1F"/>
                <w:spacing w:val="-2"/>
                <w:sz w:val="24"/>
                <w:szCs w:val="24"/>
              </w:rPr>
              <w:t>будинками</w:t>
            </w:r>
          </w:p>
        </w:tc>
        <w:tc>
          <w:tcPr>
            <w:tcW w:w="644" w:type="pct"/>
          </w:tcPr>
          <w:p w14:paraId="33A013CC" w14:textId="77777777" w:rsidR="00705F86" w:rsidRPr="0076259A" w:rsidRDefault="00705F86" w:rsidP="000030AF">
            <w:pPr>
              <w:pStyle w:val="TableParagraph"/>
              <w:spacing w:before="54"/>
              <w:ind w:left="16"/>
              <w:rPr>
                <w:position w:val="2"/>
                <w:sz w:val="24"/>
                <w:szCs w:val="24"/>
              </w:rPr>
            </w:pPr>
            <w:r w:rsidRPr="0076259A">
              <w:rPr>
                <w:i/>
                <w:color w:val="221F1F"/>
                <w:w w:val="110"/>
                <w:position w:val="8"/>
                <w:sz w:val="24"/>
                <w:szCs w:val="24"/>
              </w:rPr>
              <w:t>R</w:t>
            </w:r>
            <w:r w:rsidRPr="0076259A">
              <w:rPr>
                <w:w w:val="110"/>
                <w:sz w:val="24"/>
                <w:szCs w:val="24"/>
              </w:rPr>
              <w:t>Σ</w:t>
            </w:r>
            <w:r w:rsidRPr="0076259A">
              <w:rPr>
                <w:spacing w:val="23"/>
                <w:w w:val="110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w w:val="110"/>
                <w:position w:val="2"/>
                <w:sz w:val="24"/>
                <w:szCs w:val="24"/>
              </w:rPr>
              <w:t>пр</w:t>
            </w:r>
            <w:proofErr w:type="spellEnd"/>
            <w:r w:rsidRPr="0076259A">
              <w:rPr>
                <w:color w:val="221F1F"/>
                <w:spacing w:val="6"/>
                <w:w w:val="110"/>
                <w:position w:val="2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pacing w:val="-10"/>
                <w:w w:val="110"/>
                <w:position w:val="2"/>
                <w:sz w:val="24"/>
                <w:szCs w:val="24"/>
              </w:rPr>
              <w:t>a</w:t>
            </w:r>
          </w:p>
        </w:tc>
        <w:tc>
          <w:tcPr>
            <w:tcW w:w="825" w:type="pct"/>
          </w:tcPr>
          <w:p w14:paraId="1F24496F" w14:textId="77777777" w:rsidR="00705F86" w:rsidRPr="0076259A" w:rsidRDefault="00705F86" w:rsidP="000030AF">
            <w:pPr>
              <w:pStyle w:val="TableParagraph"/>
              <w:spacing w:before="105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35" w:type="pct"/>
          </w:tcPr>
          <w:p w14:paraId="4E21F65F" w14:textId="77777777" w:rsidR="00705F86" w:rsidRPr="0076259A" w:rsidRDefault="00705F86" w:rsidP="000030AF">
            <w:pPr>
              <w:pStyle w:val="TableParagraph"/>
              <w:spacing w:before="105"/>
              <w:ind w:left="2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74" w:type="pct"/>
          </w:tcPr>
          <w:p w14:paraId="07F58C8E" w14:textId="77777777" w:rsidR="00705F86" w:rsidRPr="0076259A" w:rsidRDefault="00705F86" w:rsidP="000030AF">
            <w:pPr>
              <w:pStyle w:val="TableParagraph"/>
              <w:spacing w:before="105"/>
              <w:ind w:left="16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</w:tr>
      <w:tr w:rsidR="00705F86" w:rsidRPr="0076259A" w14:paraId="6B9C488E" w14:textId="77777777" w:rsidTr="000030AF">
        <w:trPr>
          <w:trHeight w:val="675"/>
        </w:trPr>
        <w:tc>
          <w:tcPr>
            <w:tcW w:w="2022" w:type="pct"/>
          </w:tcPr>
          <w:p w14:paraId="0070F43A" w14:textId="77777777" w:rsidR="00705F86" w:rsidRPr="0076259A" w:rsidRDefault="00705F86" w:rsidP="000030AF">
            <w:pPr>
              <w:pStyle w:val="TableParagraph"/>
              <w:spacing w:line="230" w:lineRule="exact"/>
              <w:ind w:left="143" w:firstLine="142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 xml:space="preserve">- вікон і балконних дверей </w:t>
            </w:r>
            <w:proofErr w:type="spellStart"/>
            <w:r w:rsidRPr="0076259A">
              <w:rPr>
                <w:color w:val="221F1F"/>
                <w:sz w:val="24"/>
                <w:szCs w:val="24"/>
              </w:rPr>
              <w:t>кондиціонованого</w:t>
            </w:r>
            <w:proofErr w:type="spellEnd"/>
            <w:r w:rsidRPr="0076259A">
              <w:rPr>
                <w:color w:val="221F1F"/>
                <w:sz w:val="24"/>
                <w:szCs w:val="24"/>
              </w:rPr>
              <w:t xml:space="preserve"> об'єму, що межують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з</w:t>
            </w:r>
            <w:r w:rsidRPr="0076259A">
              <w:rPr>
                <w:color w:val="221F1F"/>
                <w:spacing w:val="-12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зовнішнім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повітрям</w:t>
            </w:r>
          </w:p>
        </w:tc>
        <w:tc>
          <w:tcPr>
            <w:tcW w:w="644" w:type="pct"/>
          </w:tcPr>
          <w:p w14:paraId="085602DB" w14:textId="77777777" w:rsidR="00705F86" w:rsidRPr="0076259A" w:rsidRDefault="00705F86" w:rsidP="000030AF">
            <w:pPr>
              <w:pStyle w:val="TableParagraph"/>
              <w:spacing w:before="220"/>
              <w:ind w:left="16" w:right="2"/>
              <w:rPr>
                <w:position w:val="2"/>
                <w:sz w:val="24"/>
                <w:szCs w:val="24"/>
              </w:rPr>
            </w:pPr>
            <w:r w:rsidRPr="0076259A">
              <w:rPr>
                <w:i/>
                <w:color w:val="221F1F"/>
                <w:w w:val="110"/>
                <w:position w:val="2"/>
                <w:sz w:val="24"/>
                <w:szCs w:val="24"/>
              </w:rPr>
              <w:t>R</w:t>
            </w:r>
            <w:r w:rsidRPr="0076259A">
              <w:rPr>
                <w:i/>
                <w:color w:val="221F1F"/>
                <w:w w:val="110"/>
                <w:sz w:val="24"/>
                <w:szCs w:val="24"/>
              </w:rPr>
              <w:t>Σ</w:t>
            </w:r>
            <w:r w:rsidRPr="0076259A">
              <w:rPr>
                <w:i/>
                <w:color w:val="221F1F"/>
                <w:spacing w:val="31"/>
                <w:w w:val="110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w w:val="110"/>
                <w:position w:val="2"/>
                <w:sz w:val="24"/>
                <w:szCs w:val="24"/>
              </w:rPr>
              <w:t>пр</w:t>
            </w:r>
            <w:proofErr w:type="spellEnd"/>
            <w:r w:rsidRPr="0076259A">
              <w:rPr>
                <w:color w:val="221F1F"/>
                <w:spacing w:val="7"/>
                <w:w w:val="110"/>
                <w:position w:val="2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pacing w:val="-5"/>
                <w:w w:val="110"/>
                <w:position w:val="2"/>
                <w:sz w:val="24"/>
                <w:szCs w:val="24"/>
              </w:rPr>
              <w:t>fdi</w:t>
            </w:r>
            <w:proofErr w:type="spellEnd"/>
          </w:p>
        </w:tc>
        <w:tc>
          <w:tcPr>
            <w:tcW w:w="825" w:type="pct"/>
          </w:tcPr>
          <w:p w14:paraId="66B83E5C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453D3A9B" w14:textId="77777777" w:rsidR="00705F86" w:rsidRPr="0076259A" w:rsidRDefault="00705F86" w:rsidP="000030AF">
            <w:pPr>
              <w:pStyle w:val="TableParagraph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35" w:type="pct"/>
          </w:tcPr>
          <w:p w14:paraId="58FE331C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2AFB9B1B" w14:textId="77777777" w:rsidR="00705F86" w:rsidRPr="0076259A" w:rsidRDefault="00705F86" w:rsidP="000030AF">
            <w:pPr>
              <w:pStyle w:val="TableParagraph"/>
              <w:ind w:left="2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74" w:type="pct"/>
          </w:tcPr>
          <w:p w14:paraId="117A1DCC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14D5DD6D" w14:textId="77777777" w:rsidR="00705F86" w:rsidRPr="0076259A" w:rsidRDefault="00705F86" w:rsidP="000030AF">
            <w:pPr>
              <w:pStyle w:val="TableParagraph"/>
              <w:ind w:left="16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</w:tr>
      <w:tr w:rsidR="00705F86" w:rsidRPr="0076259A" w14:paraId="61E7A3D0" w14:textId="77777777" w:rsidTr="000030AF">
        <w:trPr>
          <w:trHeight w:val="675"/>
        </w:trPr>
        <w:tc>
          <w:tcPr>
            <w:tcW w:w="2022" w:type="pct"/>
          </w:tcPr>
          <w:p w14:paraId="659864FF" w14:textId="77777777" w:rsidR="00705F86" w:rsidRPr="0076259A" w:rsidRDefault="00705F86" w:rsidP="000030AF">
            <w:pPr>
              <w:pStyle w:val="TableParagraph"/>
              <w:spacing w:line="230" w:lineRule="exact"/>
              <w:ind w:left="143" w:firstLine="142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 xml:space="preserve">- зовнішніх дверей </w:t>
            </w:r>
            <w:proofErr w:type="spellStart"/>
            <w:r w:rsidRPr="0076259A">
              <w:rPr>
                <w:color w:val="221F1F"/>
                <w:sz w:val="24"/>
                <w:szCs w:val="24"/>
              </w:rPr>
              <w:t>кондиціонованого</w:t>
            </w:r>
            <w:proofErr w:type="spellEnd"/>
            <w:r w:rsidRPr="0076259A">
              <w:rPr>
                <w:color w:val="221F1F"/>
                <w:sz w:val="24"/>
                <w:szCs w:val="24"/>
              </w:rPr>
              <w:t xml:space="preserve"> об'єму, що межують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з</w:t>
            </w:r>
            <w:r w:rsidRPr="0076259A">
              <w:rPr>
                <w:color w:val="221F1F"/>
                <w:spacing w:val="-12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зовнішнім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повітрям</w:t>
            </w:r>
          </w:p>
        </w:tc>
        <w:tc>
          <w:tcPr>
            <w:tcW w:w="644" w:type="pct"/>
          </w:tcPr>
          <w:p w14:paraId="22677CC1" w14:textId="77777777" w:rsidR="00705F86" w:rsidRPr="0076259A" w:rsidRDefault="00705F86" w:rsidP="000030AF">
            <w:pPr>
              <w:pStyle w:val="TableParagraph"/>
              <w:spacing w:before="198"/>
              <w:ind w:left="16" w:right="2"/>
              <w:rPr>
                <w:position w:val="2"/>
                <w:sz w:val="24"/>
                <w:szCs w:val="24"/>
              </w:rPr>
            </w:pPr>
            <w:r w:rsidRPr="0076259A">
              <w:rPr>
                <w:i/>
                <w:color w:val="221F1F"/>
                <w:w w:val="110"/>
                <w:position w:val="8"/>
                <w:sz w:val="24"/>
                <w:szCs w:val="24"/>
              </w:rPr>
              <w:t>R</w:t>
            </w:r>
            <w:r w:rsidRPr="0076259A">
              <w:rPr>
                <w:w w:val="110"/>
                <w:sz w:val="24"/>
                <w:szCs w:val="24"/>
              </w:rPr>
              <w:t>Σ</w:t>
            </w:r>
            <w:r w:rsidRPr="0076259A">
              <w:rPr>
                <w:spacing w:val="23"/>
                <w:w w:val="110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w w:val="110"/>
                <w:position w:val="2"/>
                <w:sz w:val="24"/>
                <w:szCs w:val="24"/>
              </w:rPr>
              <w:t>пр</w:t>
            </w:r>
            <w:proofErr w:type="spellEnd"/>
            <w:r w:rsidRPr="0076259A">
              <w:rPr>
                <w:color w:val="221F1F"/>
                <w:spacing w:val="6"/>
                <w:w w:val="110"/>
                <w:position w:val="2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pacing w:val="-5"/>
                <w:w w:val="110"/>
                <w:position w:val="2"/>
                <w:sz w:val="24"/>
                <w:szCs w:val="24"/>
              </w:rPr>
              <w:t>wiu</w:t>
            </w:r>
            <w:proofErr w:type="spellEnd"/>
          </w:p>
        </w:tc>
        <w:tc>
          <w:tcPr>
            <w:tcW w:w="825" w:type="pct"/>
          </w:tcPr>
          <w:p w14:paraId="7729C416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1854873E" w14:textId="77777777" w:rsidR="00705F86" w:rsidRPr="0076259A" w:rsidRDefault="00705F86" w:rsidP="000030AF">
            <w:pPr>
              <w:pStyle w:val="TableParagraph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35" w:type="pct"/>
          </w:tcPr>
          <w:p w14:paraId="7DD503C0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6FFDDFB9" w14:textId="77777777" w:rsidR="00705F86" w:rsidRPr="0076259A" w:rsidRDefault="00705F86" w:rsidP="000030AF">
            <w:pPr>
              <w:pStyle w:val="TableParagraph"/>
              <w:ind w:left="2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74" w:type="pct"/>
          </w:tcPr>
          <w:p w14:paraId="797CA986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3E807A7B" w14:textId="77777777" w:rsidR="00705F86" w:rsidRPr="0076259A" w:rsidRDefault="00705F86" w:rsidP="000030AF">
            <w:pPr>
              <w:pStyle w:val="TableParagraph"/>
              <w:ind w:left="16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</w:tr>
      <w:tr w:rsidR="00705F86" w:rsidRPr="0076259A" w14:paraId="2B243D78" w14:textId="77777777" w:rsidTr="000030AF">
        <w:trPr>
          <w:trHeight w:val="673"/>
        </w:trPr>
        <w:tc>
          <w:tcPr>
            <w:tcW w:w="2022" w:type="pct"/>
          </w:tcPr>
          <w:p w14:paraId="0E844852" w14:textId="77777777" w:rsidR="00705F86" w:rsidRPr="0076259A" w:rsidRDefault="00705F86" w:rsidP="000030AF">
            <w:pPr>
              <w:pStyle w:val="TableParagraph"/>
              <w:ind w:left="285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>-</w:t>
            </w:r>
            <w:r w:rsidRPr="0076259A">
              <w:rPr>
                <w:color w:val="221F1F"/>
                <w:spacing w:val="-7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суміщених</w:t>
            </w:r>
            <w:r w:rsidRPr="0076259A">
              <w:rPr>
                <w:color w:val="221F1F"/>
                <w:spacing w:val="-4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pacing w:val="-2"/>
                <w:sz w:val="24"/>
                <w:szCs w:val="24"/>
              </w:rPr>
              <w:t>покриттів</w:t>
            </w:r>
          </w:p>
          <w:p w14:paraId="03D71888" w14:textId="77777777" w:rsidR="00705F86" w:rsidRPr="0076259A" w:rsidRDefault="00705F86" w:rsidP="000030AF">
            <w:pPr>
              <w:pStyle w:val="TableParagraph"/>
              <w:spacing w:line="228" w:lineRule="exact"/>
              <w:ind w:left="143"/>
              <w:rPr>
                <w:sz w:val="24"/>
                <w:szCs w:val="24"/>
              </w:rPr>
            </w:pPr>
            <w:proofErr w:type="spellStart"/>
            <w:r w:rsidRPr="0076259A">
              <w:rPr>
                <w:color w:val="221F1F"/>
                <w:sz w:val="24"/>
                <w:szCs w:val="24"/>
              </w:rPr>
              <w:t>кондиціонованого</w:t>
            </w:r>
            <w:proofErr w:type="spellEnd"/>
            <w:r w:rsidRPr="0076259A">
              <w:rPr>
                <w:color w:val="221F1F"/>
                <w:sz w:val="24"/>
                <w:szCs w:val="24"/>
              </w:rPr>
              <w:t xml:space="preserve"> об'єму, що межують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з</w:t>
            </w:r>
            <w:r w:rsidRPr="0076259A">
              <w:rPr>
                <w:color w:val="221F1F"/>
                <w:spacing w:val="-12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зовнішнім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повітрям</w:t>
            </w:r>
          </w:p>
        </w:tc>
        <w:tc>
          <w:tcPr>
            <w:tcW w:w="644" w:type="pct"/>
          </w:tcPr>
          <w:p w14:paraId="6DD4C95C" w14:textId="77777777" w:rsidR="00705F86" w:rsidRPr="0076259A" w:rsidRDefault="00705F86" w:rsidP="000030AF">
            <w:pPr>
              <w:pStyle w:val="TableParagraph"/>
              <w:spacing w:before="199"/>
              <w:ind w:left="16" w:right="1"/>
              <w:rPr>
                <w:position w:val="2"/>
                <w:sz w:val="24"/>
                <w:szCs w:val="24"/>
              </w:rPr>
            </w:pPr>
            <w:r w:rsidRPr="0076259A">
              <w:rPr>
                <w:i/>
                <w:color w:val="221F1F"/>
                <w:position w:val="8"/>
                <w:sz w:val="24"/>
                <w:szCs w:val="24"/>
              </w:rPr>
              <w:t>R</w:t>
            </w:r>
            <w:r w:rsidRPr="0076259A">
              <w:rPr>
                <w:sz w:val="24"/>
                <w:szCs w:val="24"/>
              </w:rPr>
              <w:t>Σ</w:t>
            </w:r>
            <w:r w:rsidRPr="0076259A">
              <w:rPr>
                <w:spacing w:val="43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position w:val="2"/>
                <w:sz w:val="24"/>
                <w:szCs w:val="24"/>
              </w:rPr>
              <w:t>пр</w:t>
            </w:r>
            <w:proofErr w:type="spellEnd"/>
            <w:r w:rsidRPr="0076259A">
              <w:rPr>
                <w:color w:val="221F1F"/>
                <w:spacing w:val="27"/>
                <w:position w:val="2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pacing w:val="-5"/>
                <w:position w:val="2"/>
                <w:sz w:val="24"/>
                <w:szCs w:val="24"/>
              </w:rPr>
              <w:t>cci</w:t>
            </w:r>
          </w:p>
        </w:tc>
        <w:tc>
          <w:tcPr>
            <w:tcW w:w="825" w:type="pct"/>
          </w:tcPr>
          <w:p w14:paraId="173DB1DB" w14:textId="77777777" w:rsidR="00705F86" w:rsidRPr="0076259A" w:rsidRDefault="00705F86" w:rsidP="000030AF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4DCD389" w14:textId="77777777" w:rsidR="00705F86" w:rsidRPr="0076259A" w:rsidRDefault="00705F86" w:rsidP="000030AF">
            <w:pPr>
              <w:pStyle w:val="TableParagraph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35" w:type="pct"/>
          </w:tcPr>
          <w:p w14:paraId="16ABF25C" w14:textId="77777777" w:rsidR="00705F86" w:rsidRPr="0076259A" w:rsidRDefault="00705F86" w:rsidP="000030AF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D7D60C1" w14:textId="77777777" w:rsidR="00705F86" w:rsidRPr="0076259A" w:rsidRDefault="00705F86" w:rsidP="000030AF">
            <w:pPr>
              <w:pStyle w:val="TableParagraph"/>
              <w:ind w:left="2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74" w:type="pct"/>
          </w:tcPr>
          <w:p w14:paraId="2DF5A1D5" w14:textId="77777777" w:rsidR="00705F86" w:rsidRPr="0076259A" w:rsidRDefault="00705F86" w:rsidP="000030AF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34E3A6D" w14:textId="77777777" w:rsidR="00705F86" w:rsidRPr="0076259A" w:rsidRDefault="00705F86" w:rsidP="000030AF">
            <w:pPr>
              <w:pStyle w:val="TableParagraph"/>
              <w:ind w:left="16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</w:tr>
      <w:tr w:rsidR="00705F86" w:rsidRPr="0076259A" w14:paraId="48E06AA5" w14:textId="77777777" w:rsidTr="000030AF">
        <w:trPr>
          <w:trHeight w:val="675"/>
        </w:trPr>
        <w:tc>
          <w:tcPr>
            <w:tcW w:w="2022" w:type="pct"/>
          </w:tcPr>
          <w:p w14:paraId="2856DE37" w14:textId="77777777" w:rsidR="00705F86" w:rsidRPr="0076259A" w:rsidRDefault="00705F86" w:rsidP="000030AF">
            <w:pPr>
              <w:pStyle w:val="TableParagraph"/>
              <w:spacing w:before="2"/>
              <w:ind w:left="143" w:firstLine="142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 xml:space="preserve">- суміщених покриттів </w:t>
            </w:r>
            <w:proofErr w:type="spellStart"/>
            <w:r w:rsidRPr="0076259A">
              <w:rPr>
                <w:color w:val="221F1F"/>
                <w:sz w:val="24"/>
                <w:szCs w:val="24"/>
              </w:rPr>
              <w:t>некондиціонованого</w:t>
            </w:r>
            <w:proofErr w:type="spellEnd"/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об'єму,</w:t>
            </w:r>
            <w:r w:rsidRPr="0076259A">
              <w:rPr>
                <w:color w:val="221F1F"/>
                <w:spacing w:val="-12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що</w:t>
            </w:r>
          </w:p>
          <w:p w14:paraId="2797B19C" w14:textId="77777777" w:rsidR="00705F86" w:rsidRPr="0076259A" w:rsidRDefault="00705F86" w:rsidP="000030AF">
            <w:pPr>
              <w:pStyle w:val="TableParagraph"/>
              <w:spacing w:line="208" w:lineRule="exact"/>
              <w:ind w:left="143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>межують</w:t>
            </w:r>
            <w:r w:rsidRPr="0076259A">
              <w:rPr>
                <w:color w:val="221F1F"/>
                <w:spacing w:val="-7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з</w:t>
            </w:r>
            <w:r w:rsidRPr="0076259A">
              <w:rPr>
                <w:color w:val="221F1F"/>
                <w:spacing w:val="-7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зовнішнім</w:t>
            </w:r>
            <w:r w:rsidRPr="0076259A">
              <w:rPr>
                <w:color w:val="221F1F"/>
                <w:spacing w:val="-6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pacing w:val="-2"/>
                <w:sz w:val="24"/>
                <w:szCs w:val="24"/>
              </w:rPr>
              <w:t>повітрям</w:t>
            </w:r>
          </w:p>
        </w:tc>
        <w:tc>
          <w:tcPr>
            <w:tcW w:w="644" w:type="pct"/>
          </w:tcPr>
          <w:p w14:paraId="0185680C" w14:textId="77777777" w:rsidR="00705F86" w:rsidRPr="0076259A" w:rsidRDefault="00705F86" w:rsidP="000030AF">
            <w:pPr>
              <w:pStyle w:val="TableParagraph"/>
              <w:spacing w:before="201"/>
              <w:ind w:left="16" w:right="2"/>
              <w:rPr>
                <w:position w:val="2"/>
                <w:sz w:val="24"/>
                <w:szCs w:val="24"/>
              </w:rPr>
            </w:pPr>
            <w:r w:rsidRPr="0076259A">
              <w:rPr>
                <w:i/>
                <w:color w:val="221F1F"/>
                <w:w w:val="105"/>
                <w:position w:val="8"/>
                <w:sz w:val="24"/>
                <w:szCs w:val="24"/>
              </w:rPr>
              <w:t>R</w:t>
            </w:r>
            <w:r w:rsidRPr="0076259A">
              <w:rPr>
                <w:w w:val="105"/>
                <w:sz w:val="24"/>
                <w:szCs w:val="24"/>
              </w:rPr>
              <w:t>Σ</w:t>
            </w:r>
            <w:r w:rsidRPr="0076259A">
              <w:rPr>
                <w:spacing w:val="31"/>
                <w:w w:val="105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w w:val="105"/>
                <w:position w:val="2"/>
                <w:sz w:val="24"/>
                <w:szCs w:val="24"/>
              </w:rPr>
              <w:t>пр</w:t>
            </w:r>
            <w:proofErr w:type="spellEnd"/>
            <w:r w:rsidRPr="0076259A">
              <w:rPr>
                <w:color w:val="221F1F"/>
                <w:spacing w:val="14"/>
                <w:w w:val="105"/>
                <w:position w:val="2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pacing w:val="-4"/>
                <w:w w:val="105"/>
                <w:position w:val="2"/>
                <w:sz w:val="24"/>
                <w:szCs w:val="24"/>
              </w:rPr>
              <w:t>ccui</w:t>
            </w:r>
            <w:proofErr w:type="spellEnd"/>
          </w:p>
        </w:tc>
        <w:tc>
          <w:tcPr>
            <w:tcW w:w="825" w:type="pct"/>
          </w:tcPr>
          <w:p w14:paraId="75F53493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5AEEEFA7" w14:textId="77777777" w:rsidR="00705F86" w:rsidRPr="0076259A" w:rsidRDefault="00705F86" w:rsidP="000030AF">
            <w:pPr>
              <w:pStyle w:val="TableParagraph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35" w:type="pct"/>
          </w:tcPr>
          <w:p w14:paraId="1B6CAF9D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3399DAA0" w14:textId="77777777" w:rsidR="00705F86" w:rsidRPr="0076259A" w:rsidRDefault="00705F86" w:rsidP="000030AF">
            <w:pPr>
              <w:pStyle w:val="TableParagraph"/>
              <w:ind w:left="2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74" w:type="pct"/>
          </w:tcPr>
          <w:p w14:paraId="3064F5A2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2C300299" w14:textId="77777777" w:rsidR="00705F86" w:rsidRPr="0076259A" w:rsidRDefault="00705F86" w:rsidP="000030AF">
            <w:pPr>
              <w:pStyle w:val="TableParagraph"/>
              <w:ind w:left="16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</w:tr>
      <w:tr w:rsidR="00705F86" w:rsidRPr="0076259A" w14:paraId="231E752D" w14:textId="77777777" w:rsidTr="000030AF">
        <w:trPr>
          <w:trHeight w:val="675"/>
        </w:trPr>
        <w:tc>
          <w:tcPr>
            <w:tcW w:w="2022" w:type="pct"/>
          </w:tcPr>
          <w:p w14:paraId="64680538" w14:textId="77777777" w:rsidR="00705F86" w:rsidRPr="0076259A" w:rsidRDefault="00705F86" w:rsidP="000030AF">
            <w:pPr>
              <w:pStyle w:val="TableParagraph"/>
              <w:ind w:left="143" w:firstLine="142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>-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суміщених</w:t>
            </w:r>
            <w:r w:rsidRPr="0076259A">
              <w:rPr>
                <w:color w:val="221F1F"/>
                <w:spacing w:val="-12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покриттів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мансард, що межують із зовнішнім</w:t>
            </w:r>
          </w:p>
          <w:p w14:paraId="059D27EA" w14:textId="77777777" w:rsidR="00705F86" w:rsidRPr="0076259A" w:rsidRDefault="00705F86" w:rsidP="000030AF">
            <w:pPr>
              <w:pStyle w:val="TableParagraph"/>
              <w:spacing w:before="1" w:line="210" w:lineRule="exact"/>
              <w:ind w:left="143"/>
              <w:rPr>
                <w:sz w:val="24"/>
                <w:szCs w:val="24"/>
              </w:rPr>
            </w:pPr>
            <w:r w:rsidRPr="0076259A">
              <w:rPr>
                <w:color w:val="221F1F"/>
                <w:spacing w:val="-2"/>
                <w:sz w:val="24"/>
                <w:szCs w:val="24"/>
              </w:rPr>
              <w:t>повітрям</w:t>
            </w:r>
          </w:p>
        </w:tc>
        <w:tc>
          <w:tcPr>
            <w:tcW w:w="644" w:type="pct"/>
          </w:tcPr>
          <w:p w14:paraId="7910E511" w14:textId="77777777" w:rsidR="00705F86" w:rsidRPr="0076259A" w:rsidRDefault="00705F86" w:rsidP="000030AF">
            <w:pPr>
              <w:pStyle w:val="TableParagraph"/>
              <w:spacing w:before="201"/>
              <w:ind w:left="16" w:right="2"/>
              <w:rPr>
                <w:position w:val="2"/>
                <w:sz w:val="24"/>
                <w:szCs w:val="24"/>
              </w:rPr>
            </w:pPr>
            <w:r w:rsidRPr="0076259A">
              <w:rPr>
                <w:i/>
                <w:color w:val="221F1F"/>
                <w:w w:val="110"/>
                <w:position w:val="8"/>
                <w:sz w:val="24"/>
                <w:szCs w:val="24"/>
              </w:rPr>
              <w:t>R</w:t>
            </w:r>
            <w:r w:rsidRPr="0076259A">
              <w:rPr>
                <w:w w:val="110"/>
                <w:sz w:val="24"/>
                <w:szCs w:val="24"/>
              </w:rPr>
              <w:t>Σ</w:t>
            </w:r>
            <w:r w:rsidRPr="0076259A">
              <w:rPr>
                <w:spacing w:val="23"/>
                <w:w w:val="110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w w:val="110"/>
                <w:position w:val="2"/>
                <w:sz w:val="24"/>
                <w:szCs w:val="24"/>
              </w:rPr>
              <w:t>пр</w:t>
            </w:r>
            <w:proofErr w:type="spellEnd"/>
            <w:r w:rsidRPr="0076259A">
              <w:rPr>
                <w:color w:val="221F1F"/>
                <w:spacing w:val="6"/>
                <w:w w:val="110"/>
                <w:position w:val="2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pacing w:val="-5"/>
                <w:w w:val="110"/>
                <w:position w:val="2"/>
                <w:sz w:val="24"/>
                <w:szCs w:val="24"/>
              </w:rPr>
              <w:t>aci</w:t>
            </w:r>
            <w:proofErr w:type="spellEnd"/>
          </w:p>
        </w:tc>
        <w:tc>
          <w:tcPr>
            <w:tcW w:w="825" w:type="pct"/>
          </w:tcPr>
          <w:p w14:paraId="1830ABB3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1E37A282" w14:textId="77777777" w:rsidR="00705F86" w:rsidRPr="0076259A" w:rsidRDefault="00705F86" w:rsidP="000030AF">
            <w:pPr>
              <w:pStyle w:val="TableParagraph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35" w:type="pct"/>
          </w:tcPr>
          <w:p w14:paraId="57621CB5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69F43088" w14:textId="77777777" w:rsidR="00705F86" w:rsidRPr="0076259A" w:rsidRDefault="00705F86" w:rsidP="000030AF">
            <w:pPr>
              <w:pStyle w:val="TableParagraph"/>
              <w:ind w:left="2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74" w:type="pct"/>
          </w:tcPr>
          <w:p w14:paraId="57F6B702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2ED7AD41" w14:textId="77777777" w:rsidR="00705F86" w:rsidRPr="0076259A" w:rsidRDefault="00705F86" w:rsidP="000030AF">
            <w:pPr>
              <w:pStyle w:val="TableParagraph"/>
              <w:ind w:left="16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</w:tr>
      <w:tr w:rsidR="00705F86" w:rsidRPr="0076259A" w14:paraId="6DA6D7B1" w14:textId="77777777" w:rsidTr="000030AF">
        <w:trPr>
          <w:trHeight w:val="675"/>
        </w:trPr>
        <w:tc>
          <w:tcPr>
            <w:tcW w:w="2022" w:type="pct"/>
          </w:tcPr>
          <w:p w14:paraId="6281FBAA" w14:textId="77777777" w:rsidR="00705F86" w:rsidRPr="0076259A" w:rsidRDefault="00705F86" w:rsidP="000030AF">
            <w:pPr>
              <w:pStyle w:val="TableParagraph"/>
              <w:ind w:left="143" w:firstLine="142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>-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суміщених</w:t>
            </w:r>
            <w:r w:rsidRPr="0076259A">
              <w:rPr>
                <w:color w:val="221F1F"/>
                <w:spacing w:val="-12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покриттів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мансард, що межують із</w:t>
            </w:r>
          </w:p>
          <w:p w14:paraId="2FA08B11" w14:textId="77777777" w:rsidR="00705F86" w:rsidRPr="0076259A" w:rsidRDefault="00705F86" w:rsidP="000030AF">
            <w:pPr>
              <w:pStyle w:val="TableParagraph"/>
              <w:spacing w:before="1" w:line="210" w:lineRule="exact"/>
              <w:ind w:left="143"/>
              <w:rPr>
                <w:sz w:val="24"/>
                <w:szCs w:val="24"/>
              </w:rPr>
            </w:pPr>
            <w:proofErr w:type="spellStart"/>
            <w:r w:rsidRPr="0076259A">
              <w:rPr>
                <w:color w:val="221F1F"/>
                <w:spacing w:val="-2"/>
                <w:sz w:val="24"/>
                <w:szCs w:val="24"/>
              </w:rPr>
              <w:t>некондиціонованим</w:t>
            </w:r>
            <w:proofErr w:type="spellEnd"/>
            <w:r w:rsidRPr="0076259A">
              <w:rPr>
                <w:color w:val="221F1F"/>
                <w:spacing w:val="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pacing w:val="-2"/>
                <w:sz w:val="24"/>
                <w:szCs w:val="24"/>
              </w:rPr>
              <w:t>об'ємом</w:t>
            </w:r>
          </w:p>
        </w:tc>
        <w:tc>
          <w:tcPr>
            <w:tcW w:w="644" w:type="pct"/>
          </w:tcPr>
          <w:p w14:paraId="3D03CAA4" w14:textId="77777777" w:rsidR="00705F86" w:rsidRPr="0076259A" w:rsidRDefault="00705F86" w:rsidP="000030AF">
            <w:pPr>
              <w:pStyle w:val="TableParagraph"/>
              <w:spacing w:before="198"/>
              <w:ind w:left="16" w:right="2"/>
              <w:rPr>
                <w:position w:val="2"/>
                <w:sz w:val="24"/>
                <w:szCs w:val="24"/>
              </w:rPr>
            </w:pPr>
            <w:r w:rsidRPr="0076259A">
              <w:rPr>
                <w:i/>
                <w:color w:val="221F1F"/>
                <w:w w:val="110"/>
                <w:position w:val="8"/>
                <w:sz w:val="24"/>
                <w:szCs w:val="24"/>
              </w:rPr>
              <w:t>R</w:t>
            </w:r>
            <w:r w:rsidRPr="0076259A">
              <w:rPr>
                <w:w w:val="110"/>
                <w:sz w:val="24"/>
                <w:szCs w:val="24"/>
              </w:rPr>
              <w:t>Σ</w:t>
            </w:r>
            <w:r w:rsidRPr="0076259A">
              <w:rPr>
                <w:spacing w:val="23"/>
                <w:w w:val="110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w w:val="110"/>
                <w:position w:val="2"/>
                <w:sz w:val="24"/>
                <w:szCs w:val="24"/>
              </w:rPr>
              <w:t>пр</w:t>
            </w:r>
            <w:proofErr w:type="spellEnd"/>
            <w:r w:rsidRPr="0076259A">
              <w:rPr>
                <w:color w:val="221F1F"/>
                <w:spacing w:val="6"/>
                <w:w w:val="110"/>
                <w:position w:val="2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pacing w:val="-4"/>
                <w:w w:val="110"/>
                <w:position w:val="2"/>
                <w:sz w:val="24"/>
                <w:szCs w:val="24"/>
              </w:rPr>
              <w:t>aciu</w:t>
            </w:r>
            <w:proofErr w:type="spellEnd"/>
          </w:p>
        </w:tc>
        <w:tc>
          <w:tcPr>
            <w:tcW w:w="825" w:type="pct"/>
          </w:tcPr>
          <w:p w14:paraId="5581C9A6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6F21B780" w14:textId="77777777" w:rsidR="00705F86" w:rsidRPr="0076259A" w:rsidRDefault="00705F86" w:rsidP="000030AF">
            <w:pPr>
              <w:pStyle w:val="TableParagraph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35" w:type="pct"/>
          </w:tcPr>
          <w:p w14:paraId="7B898D4D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66FEC113" w14:textId="77777777" w:rsidR="00705F86" w:rsidRPr="0076259A" w:rsidRDefault="00705F86" w:rsidP="000030AF">
            <w:pPr>
              <w:pStyle w:val="TableParagraph"/>
              <w:ind w:left="2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74" w:type="pct"/>
          </w:tcPr>
          <w:p w14:paraId="5641EAB7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39D64F23" w14:textId="77777777" w:rsidR="00705F86" w:rsidRPr="0076259A" w:rsidRDefault="00705F86" w:rsidP="000030AF">
            <w:pPr>
              <w:pStyle w:val="TableParagraph"/>
              <w:ind w:left="16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</w:tr>
      <w:tr w:rsidR="00705F86" w:rsidRPr="0076259A" w14:paraId="11829440" w14:textId="77777777" w:rsidTr="000030AF">
        <w:trPr>
          <w:trHeight w:val="675"/>
        </w:trPr>
        <w:tc>
          <w:tcPr>
            <w:tcW w:w="2022" w:type="pct"/>
          </w:tcPr>
          <w:p w14:paraId="34AD834F" w14:textId="77777777" w:rsidR="00705F86" w:rsidRPr="0076259A" w:rsidRDefault="00705F86" w:rsidP="000030AF">
            <w:pPr>
              <w:pStyle w:val="TableParagraph"/>
              <w:spacing w:line="230" w:lineRule="exact"/>
              <w:ind w:left="143" w:firstLine="142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 xml:space="preserve">- суміщених покриттів </w:t>
            </w:r>
            <w:proofErr w:type="spellStart"/>
            <w:r w:rsidRPr="0076259A">
              <w:rPr>
                <w:color w:val="221F1F"/>
                <w:sz w:val="24"/>
                <w:szCs w:val="24"/>
              </w:rPr>
              <w:t>некондиціонованого</w:t>
            </w:r>
            <w:proofErr w:type="spellEnd"/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об'єму,</w:t>
            </w:r>
            <w:r w:rsidRPr="0076259A">
              <w:rPr>
                <w:color w:val="221F1F"/>
                <w:spacing w:val="-12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що межує із зовнішнім повітрям</w:t>
            </w:r>
          </w:p>
        </w:tc>
        <w:tc>
          <w:tcPr>
            <w:tcW w:w="644" w:type="pct"/>
          </w:tcPr>
          <w:p w14:paraId="7F9337A6" w14:textId="77777777" w:rsidR="00705F86" w:rsidRPr="0076259A" w:rsidRDefault="00705F86" w:rsidP="000030AF">
            <w:pPr>
              <w:pStyle w:val="TableParagraph"/>
              <w:spacing w:before="198"/>
              <w:ind w:left="16" w:right="2"/>
              <w:rPr>
                <w:position w:val="2"/>
                <w:sz w:val="24"/>
                <w:szCs w:val="24"/>
              </w:rPr>
            </w:pPr>
            <w:r w:rsidRPr="0076259A">
              <w:rPr>
                <w:i/>
                <w:color w:val="221F1F"/>
                <w:w w:val="110"/>
                <w:position w:val="8"/>
                <w:sz w:val="24"/>
                <w:szCs w:val="24"/>
              </w:rPr>
              <w:t>R</w:t>
            </w:r>
            <w:r w:rsidRPr="0076259A">
              <w:rPr>
                <w:w w:val="110"/>
                <w:sz w:val="24"/>
                <w:szCs w:val="24"/>
              </w:rPr>
              <w:t>Σ</w:t>
            </w:r>
            <w:r w:rsidRPr="0076259A">
              <w:rPr>
                <w:spacing w:val="23"/>
                <w:w w:val="110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w w:val="110"/>
                <w:position w:val="2"/>
                <w:sz w:val="24"/>
                <w:szCs w:val="24"/>
              </w:rPr>
              <w:t>пр</w:t>
            </w:r>
            <w:proofErr w:type="spellEnd"/>
            <w:r w:rsidRPr="0076259A">
              <w:rPr>
                <w:color w:val="221F1F"/>
                <w:spacing w:val="6"/>
                <w:w w:val="110"/>
                <w:position w:val="2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pacing w:val="-4"/>
                <w:w w:val="110"/>
                <w:position w:val="2"/>
                <w:sz w:val="24"/>
                <w:szCs w:val="24"/>
              </w:rPr>
              <w:t>aciu</w:t>
            </w:r>
            <w:proofErr w:type="spellEnd"/>
          </w:p>
        </w:tc>
        <w:tc>
          <w:tcPr>
            <w:tcW w:w="825" w:type="pct"/>
          </w:tcPr>
          <w:p w14:paraId="4DCAE639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7BEEE98D" w14:textId="77777777" w:rsidR="00705F86" w:rsidRPr="0076259A" w:rsidRDefault="00705F86" w:rsidP="000030AF">
            <w:pPr>
              <w:pStyle w:val="TableParagraph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35" w:type="pct"/>
          </w:tcPr>
          <w:p w14:paraId="1782C60E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0EF4B612" w14:textId="77777777" w:rsidR="00705F86" w:rsidRPr="0076259A" w:rsidRDefault="00705F86" w:rsidP="000030AF">
            <w:pPr>
              <w:pStyle w:val="TableParagraph"/>
              <w:ind w:left="2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74" w:type="pct"/>
          </w:tcPr>
          <w:p w14:paraId="5CF97FBE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6AA6867F" w14:textId="77777777" w:rsidR="00705F86" w:rsidRPr="0076259A" w:rsidRDefault="00705F86" w:rsidP="000030AF">
            <w:pPr>
              <w:pStyle w:val="TableParagraph"/>
              <w:ind w:left="16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</w:tr>
      <w:tr w:rsidR="00705F86" w:rsidRPr="0076259A" w14:paraId="118998D9" w14:textId="77777777" w:rsidTr="000030AF">
        <w:trPr>
          <w:trHeight w:val="672"/>
        </w:trPr>
        <w:tc>
          <w:tcPr>
            <w:tcW w:w="2022" w:type="pct"/>
          </w:tcPr>
          <w:p w14:paraId="597E141F" w14:textId="77777777" w:rsidR="00705F86" w:rsidRPr="0076259A" w:rsidRDefault="00705F86" w:rsidP="000030AF">
            <w:pPr>
              <w:pStyle w:val="TableParagraph"/>
              <w:ind w:left="143" w:firstLine="142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>-</w:t>
            </w:r>
            <w:r w:rsidRPr="0076259A">
              <w:rPr>
                <w:color w:val="221F1F"/>
                <w:spacing w:val="-9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покриттів</w:t>
            </w:r>
            <w:r w:rsidRPr="0076259A">
              <w:rPr>
                <w:color w:val="221F1F"/>
                <w:spacing w:val="-8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опалюваних</w:t>
            </w:r>
            <w:r w:rsidRPr="0076259A">
              <w:rPr>
                <w:color w:val="221F1F"/>
                <w:spacing w:val="-8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pacing w:val="-4"/>
                <w:sz w:val="24"/>
                <w:szCs w:val="24"/>
              </w:rPr>
              <w:t>горищ</w:t>
            </w:r>
          </w:p>
          <w:p w14:paraId="54D6BDEE" w14:textId="77777777" w:rsidR="00705F86" w:rsidRPr="0076259A" w:rsidRDefault="00705F86" w:rsidP="000030AF">
            <w:pPr>
              <w:pStyle w:val="TableParagraph"/>
              <w:spacing w:line="228" w:lineRule="exact"/>
              <w:ind w:left="143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>(технічних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поверхів)</w:t>
            </w:r>
            <w:r w:rsidRPr="0076259A">
              <w:rPr>
                <w:color w:val="221F1F"/>
                <w:spacing w:val="-12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та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покриття мансардного типу</w:t>
            </w:r>
          </w:p>
        </w:tc>
        <w:tc>
          <w:tcPr>
            <w:tcW w:w="644" w:type="pct"/>
          </w:tcPr>
          <w:p w14:paraId="4D41370A" w14:textId="77777777" w:rsidR="00705F86" w:rsidRPr="0076259A" w:rsidRDefault="00705F86" w:rsidP="000030AF">
            <w:pPr>
              <w:pStyle w:val="TableParagraph"/>
              <w:spacing w:before="198"/>
              <w:ind w:left="13" w:right="1"/>
              <w:rPr>
                <w:position w:val="2"/>
                <w:sz w:val="24"/>
                <w:szCs w:val="24"/>
              </w:rPr>
            </w:pPr>
            <w:r w:rsidRPr="0076259A">
              <w:rPr>
                <w:i/>
                <w:color w:val="221F1F"/>
                <w:w w:val="110"/>
                <w:position w:val="8"/>
                <w:sz w:val="24"/>
                <w:szCs w:val="24"/>
              </w:rPr>
              <w:t>R</w:t>
            </w:r>
            <w:r w:rsidRPr="0076259A">
              <w:rPr>
                <w:w w:val="110"/>
                <w:sz w:val="24"/>
                <w:szCs w:val="24"/>
              </w:rPr>
              <w:t>Σ</w:t>
            </w:r>
            <w:r w:rsidRPr="0076259A">
              <w:rPr>
                <w:spacing w:val="23"/>
                <w:w w:val="110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w w:val="110"/>
                <w:position w:val="2"/>
                <w:sz w:val="24"/>
                <w:szCs w:val="24"/>
              </w:rPr>
              <w:t>пр</w:t>
            </w:r>
            <w:proofErr w:type="spellEnd"/>
            <w:r w:rsidRPr="0076259A">
              <w:rPr>
                <w:color w:val="221F1F"/>
                <w:spacing w:val="6"/>
                <w:w w:val="110"/>
                <w:position w:val="2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pacing w:val="-4"/>
                <w:w w:val="110"/>
                <w:position w:val="2"/>
                <w:sz w:val="24"/>
                <w:szCs w:val="24"/>
              </w:rPr>
              <w:t>chai</w:t>
            </w:r>
            <w:proofErr w:type="spellEnd"/>
          </w:p>
        </w:tc>
        <w:tc>
          <w:tcPr>
            <w:tcW w:w="825" w:type="pct"/>
          </w:tcPr>
          <w:p w14:paraId="59E963D5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69A7BD1D" w14:textId="77777777" w:rsidR="00705F86" w:rsidRPr="0076259A" w:rsidRDefault="00705F86" w:rsidP="000030AF">
            <w:pPr>
              <w:pStyle w:val="TableParagraph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35" w:type="pct"/>
          </w:tcPr>
          <w:p w14:paraId="630F0076" w14:textId="77777777" w:rsidR="00705F86" w:rsidRPr="0076259A" w:rsidRDefault="00705F86" w:rsidP="000030AF">
            <w:pPr>
              <w:pStyle w:val="TableParagraph"/>
              <w:rPr>
                <w:b/>
                <w:sz w:val="20"/>
              </w:rPr>
            </w:pPr>
          </w:p>
          <w:p w14:paraId="5191A388" w14:textId="77777777" w:rsidR="00705F86" w:rsidRPr="0076259A" w:rsidRDefault="00705F86" w:rsidP="000030AF">
            <w:pPr>
              <w:pStyle w:val="TableParagraph"/>
              <w:ind w:left="2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74" w:type="pct"/>
          </w:tcPr>
          <w:p w14:paraId="5B3B6B20" w14:textId="77777777" w:rsidR="00705F86" w:rsidRPr="0076259A" w:rsidRDefault="00705F86" w:rsidP="000030AF">
            <w:pPr>
              <w:pStyle w:val="TableParagraph"/>
              <w:rPr>
                <w:sz w:val="20"/>
              </w:rPr>
            </w:pPr>
          </w:p>
        </w:tc>
      </w:tr>
      <w:tr w:rsidR="00705F86" w:rsidRPr="0076259A" w14:paraId="09C0D1E2" w14:textId="77777777" w:rsidTr="000030AF">
        <w:trPr>
          <w:trHeight w:val="450"/>
        </w:trPr>
        <w:tc>
          <w:tcPr>
            <w:tcW w:w="2022" w:type="pct"/>
          </w:tcPr>
          <w:p w14:paraId="66B977B9" w14:textId="77777777" w:rsidR="00705F86" w:rsidRPr="0076259A" w:rsidRDefault="00705F86" w:rsidP="000030AF">
            <w:pPr>
              <w:pStyle w:val="TableParagraph"/>
              <w:spacing w:line="228" w:lineRule="exact"/>
              <w:ind w:left="143" w:firstLine="142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>-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горищних</w:t>
            </w:r>
            <w:r w:rsidRPr="0076259A">
              <w:rPr>
                <w:color w:val="221F1F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z w:val="24"/>
                <w:szCs w:val="24"/>
              </w:rPr>
              <w:t>перекриттів</w:t>
            </w:r>
            <w:proofErr w:type="spellEnd"/>
            <w:r w:rsidRPr="0076259A">
              <w:rPr>
                <w:color w:val="221F1F"/>
                <w:sz w:val="24"/>
                <w:szCs w:val="24"/>
              </w:rPr>
              <w:t xml:space="preserve"> неопалюваних горищ</w:t>
            </w:r>
          </w:p>
        </w:tc>
        <w:tc>
          <w:tcPr>
            <w:tcW w:w="644" w:type="pct"/>
          </w:tcPr>
          <w:p w14:paraId="7432EB91" w14:textId="77777777" w:rsidR="00705F86" w:rsidRPr="0076259A" w:rsidRDefault="00705F86" w:rsidP="000030AF">
            <w:pPr>
              <w:pStyle w:val="TableParagraph"/>
              <w:spacing w:before="85"/>
              <w:ind w:left="16" w:right="2"/>
              <w:rPr>
                <w:position w:val="2"/>
                <w:sz w:val="24"/>
                <w:szCs w:val="24"/>
              </w:rPr>
            </w:pPr>
            <w:r w:rsidRPr="0076259A">
              <w:rPr>
                <w:i/>
                <w:color w:val="221F1F"/>
                <w:w w:val="110"/>
                <w:position w:val="8"/>
                <w:sz w:val="24"/>
                <w:szCs w:val="24"/>
              </w:rPr>
              <w:t>R</w:t>
            </w:r>
            <w:r w:rsidRPr="0076259A">
              <w:rPr>
                <w:w w:val="110"/>
                <w:sz w:val="24"/>
                <w:szCs w:val="24"/>
              </w:rPr>
              <w:t>Σ</w:t>
            </w:r>
            <w:r w:rsidRPr="0076259A">
              <w:rPr>
                <w:spacing w:val="23"/>
                <w:w w:val="110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w w:val="110"/>
                <w:position w:val="2"/>
                <w:sz w:val="24"/>
                <w:szCs w:val="24"/>
              </w:rPr>
              <w:t>пр</w:t>
            </w:r>
            <w:proofErr w:type="spellEnd"/>
            <w:r w:rsidRPr="0076259A">
              <w:rPr>
                <w:color w:val="221F1F"/>
                <w:spacing w:val="6"/>
                <w:w w:val="110"/>
                <w:position w:val="2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pacing w:val="-4"/>
                <w:w w:val="110"/>
                <w:position w:val="2"/>
                <w:sz w:val="24"/>
                <w:szCs w:val="24"/>
              </w:rPr>
              <w:t>aciu</w:t>
            </w:r>
            <w:proofErr w:type="spellEnd"/>
          </w:p>
        </w:tc>
        <w:tc>
          <w:tcPr>
            <w:tcW w:w="825" w:type="pct"/>
          </w:tcPr>
          <w:p w14:paraId="60840113" w14:textId="77777777" w:rsidR="00705F86" w:rsidRPr="0076259A" w:rsidRDefault="00705F86" w:rsidP="000030AF">
            <w:pPr>
              <w:pStyle w:val="TableParagraph"/>
              <w:spacing w:before="115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35" w:type="pct"/>
          </w:tcPr>
          <w:p w14:paraId="432A2938" w14:textId="77777777" w:rsidR="00705F86" w:rsidRPr="0076259A" w:rsidRDefault="00705F86" w:rsidP="000030AF">
            <w:pPr>
              <w:pStyle w:val="TableParagraph"/>
              <w:spacing w:before="115"/>
              <w:ind w:left="2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74" w:type="pct"/>
          </w:tcPr>
          <w:p w14:paraId="437C11B9" w14:textId="77777777" w:rsidR="00705F86" w:rsidRPr="0076259A" w:rsidRDefault="00705F86" w:rsidP="000030AF">
            <w:pPr>
              <w:pStyle w:val="TableParagraph"/>
              <w:spacing w:before="115"/>
              <w:ind w:left="16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</w:tr>
      <w:tr w:rsidR="00705F86" w:rsidRPr="0076259A" w14:paraId="57847300" w14:textId="77777777" w:rsidTr="000030AF">
        <w:trPr>
          <w:trHeight w:val="676"/>
        </w:trPr>
        <w:tc>
          <w:tcPr>
            <w:tcW w:w="2022" w:type="pct"/>
          </w:tcPr>
          <w:p w14:paraId="45407F40" w14:textId="77777777" w:rsidR="00705F86" w:rsidRPr="0076259A" w:rsidRDefault="00705F86" w:rsidP="000030AF">
            <w:pPr>
              <w:pStyle w:val="TableParagraph"/>
              <w:spacing w:before="2"/>
              <w:ind w:left="143" w:firstLine="142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>-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z w:val="24"/>
                <w:szCs w:val="24"/>
              </w:rPr>
              <w:t>перекриттів</w:t>
            </w:r>
            <w:proofErr w:type="spellEnd"/>
            <w:r w:rsidRPr="0076259A">
              <w:rPr>
                <w:color w:val="221F1F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z w:val="24"/>
                <w:szCs w:val="24"/>
              </w:rPr>
              <w:t>кондиціонованих</w:t>
            </w:r>
            <w:proofErr w:type="spellEnd"/>
            <w:r w:rsidRPr="0076259A">
              <w:rPr>
                <w:color w:val="221F1F"/>
                <w:sz w:val="24"/>
                <w:szCs w:val="24"/>
              </w:rPr>
              <w:t xml:space="preserve"> об'ємів над проїздами і під</w:t>
            </w:r>
          </w:p>
          <w:p w14:paraId="565EA446" w14:textId="77777777" w:rsidR="00705F86" w:rsidRPr="0076259A" w:rsidRDefault="00705F86" w:rsidP="000030AF">
            <w:pPr>
              <w:pStyle w:val="TableParagraph"/>
              <w:spacing w:line="209" w:lineRule="exact"/>
              <w:ind w:left="143"/>
              <w:rPr>
                <w:sz w:val="24"/>
                <w:szCs w:val="24"/>
              </w:rPr>
            </w:pPr>
            <w:r w:rsidRPr="0076259A">
              <w:rPr>
                <w:color w:val="221F1F"/>
                <w:spacing w:val="-2"/>
                <w:sz w:val="24"/>
                <w:szCs w:val="24"/>
              </w:rPr>
              <w:t>еркерами</w:t>
            </w:r>
          </w:p>
        </w:tc>
        <w:tc>
          <w:tcPr>
            <w:tcW w:w="644" w:type="pct"/>
          </w:tcPr>
          <w:p w14:paraId="07D0EC19" w14:textId="77777777" w:rsidR="00705F86" w:rsidRPr="0076259A" w:rsidRDefault="00705F86" w:rsidP="000030AF">
            <w:pPr>
              <w:pStyle w:val="TableParagraph"/>
              <w:spacing w:before="85" w:line="293" w:lineRule="exact"/>
              <w:ind w:left="234"/>
              <w:rPr>
                <w:position w:val="2"/>
                <w:sz w:val="24"/>
                <w:szCs w:val="24"/>
              </w:rPr>
            </w:pPr>
            <w:r w:rsidRPr="0076259A">
              <w:rPr>
                <w:i/>
                <w:color w:val="221F1F"/>
                <w:w w:val="110"/>
                <w:position w:val="8"/>
                <w:sz w:val="24"/>
                <w:szCs w:val="24"/>
              </w:rPr>
              <w:t>R</w:t>
            </w:r>
            <w:r w:rsidRPr="0076259A">
              <w:rPr>
                <w:w w:val="110"/>
                <w:sz w:val="24"/>
                <w:szCs w:val="24"/>
              </w:rPr>
              <w:t>Σ</w:t>
            </w:r>
            <w:r w:rsidRPr="0076259A">
              <w:rPr>
                <w:spacing w:val="17"/>
                <w:w w:val="110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pacing w:val="-5"/>
                <w:w w:val="110"/>
                <w:position w:val="2"/>
                <w:sz w:val="24"/>
                <w:szCs w:val="24"/>
              </w:rPr>
              <w:t>пр</w:t>
            </w:r>
            <w:proofErr w:type="spellEnd"/>
          </w:p>
          <w:p w14:paraId="74FE2650" w14:textId="77777777" w:rsidR="00705F86" w:rsidRPr="0076259A" w:rsidRDefault="00705F86" w:rsidP="000030AF">
            <w:pPr>
              <w:pStyle w:val="TableParagraph"/>
              <w:spacing w:line="228" w:lineRule="exact"/>
              <w:ind w:left="311"/>
              <w:rPr>
                <w:sz w:val="24"/>
                <w:szCs w:val="24"/>
              </w:rPr>
            </w:pPr>
            <w:proofErr w:type="spellStart"/>
            <w:r w:rsidRPr="0076259A">
              <w:rPr>
                <w:color w:val="221F1F"/>
                <w:spacing w:val="-4"/>
                <w:w w:val="110"/>
                <w:sz w:val="24"/>
                <w:szCs w:val="24"/>
              </w:rPr>
              <w:t>uafi</w:t>
            </w:r>
            <w:proofErr w:type="spellEnd"/>
          </w:p>
        </w:tc>
        <w:tc>
          <w:tcPr>
            <w:tcW w:w="825" w:type="pct"/>
          </w:tcPr>
          <w:p w14:paraId="5510C3D9" w14:textId="77777777" w:rsidR="00705F86" w:rsidRPr="0076259A" w:rsidRDefault="00705F86" w:rsidP="000030AF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F362E2D" w14:textId="77777777" w:rsidR="00705F86" w:rsidRPr="0076259A" w:rsidRDefault="00705F86" w:rsidP="000030AF">
            <w:pPr>
              <w:pStyle w:val="TableParagraph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35" w:type="pct"/>
          </w:tcPr>
          <w:p w14:paraId="5C966616" w14:textId="77777777" w:rsidR="00705F86" w:rsidRPr="0076259A" w:rsidRDefault="00705F86" w:rsidP="000030AF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0D75002" w14:textId="77777777" w:rsidR="00705F86" w:rsidRPr="0076259A" w:rsidRDefault="00705F86" w:rsidP="000030AF">
            <w:pPr>
              <w:pStyle w:val="TableParagraph"/>
              <w:ind w:left="2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74" w:type="pct"/>
          </w:tcPr>
          <w:p w14:paraId="2F25136D" w14:textId="77777777" w:rsidR="00705F86" w:rsidRPr="0076259A" w:rsidRDefault="00705F86" w:rsidP="000030AF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C670701" w14:textId="77777777" w:rsidR="00705F86" w:rsidRPr="0076259A" w:rsidRDefault="00705F86" w:rsidP="000030AF">
            <w:pPr>
              <w:pStyle w:val="TableParagraph"/>
              <w:ind w:left="16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</w:tr>
      <w:tr w:rsidR="00705F86" w:rsidRPr="0076259A" w14:paraId="75DA498C" w14:textId="77777777" w:rsidTr="000030AF">
        <w:trPr>
          <w:trHeight w:val="900"/>
        </w:trPr>
        <w:tc>
          <w:tcPr>
            <w:tcW w:w="2022" w:type="pct"/>
          </w:tcPr>
          <w:p w14:paraId="0F3CA557" w14:textId="77777777" w:rsidR="00705F86" w:rsidRPr="0076259A" w:rsidRDefault="00705F86" w:rsidP="000030AF">
            <w:pPr>
              <w:pStyle w:val="TableParagraph"/>
              <w:spacing w:line="230" w:lineRule="exact"/>
              <w:ind w:left="143" w:firstLine="142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>-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z w:val="24"/>
                <w:szCs w:val="24"/>
              </w:rPr>
              <w:t>перекриттів</w:t>
            </w:r>
            <w:proofErr w:type="spellEnd"/>
            <w:r w:rsidRPr="0076259A">
              <w:rPr>
                <w:color w:val="221F1F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z w:val="24"/>
                <w:szCs w:val="24"/>
              </w:rPr>
              <w:t>кондиціонованих</w:t>
            </w:r>
            <w:proofErr w:type="spellEnd"/>
            <w:r w:rsidRPr="0076259A">
              <w:rPr>
                <w:color w:val="221F1F"/>
                <w:sz w:val="24"/>
                <w:szCs w:val="24"/>
              </w:rPr>
              <w:t xml:space="preserve"> об'ємів над проїздами і під еркерами, що межують з </w:t>
            </w:r>
            <w:proofErr w:type="spellStart"/>
            <w:r w:rsidRPr="0076259A">
              <w:rPr>
                <w:color w:val="221F1F"/>
                <w:sz w:val="24"/>
                <w:szCs w:val="24"/>
              </w:rPr>
              <w:t>некондиціонованим</w:t>
            </w:r>
            <w:proofErr w:type="spellEnd"/>
            <w:r w:rsidRPr="0076259A">
              <w:rPr>
                <w:color w:val="221F1F"/>
                <w:sz w:val="24"/>
                <w:szCs w:val="24"/>
              </w:rPr>
              <w:t xml:space="preserve"> об'ємом</w:t>
            </w:r>
          </w:p>
        </w:tc>
        <w:tc>
          <w:tcPr>
            <w:tcW w:w="644" w:type="pct"/>
          </w:tcPr>
          <w:p w14:paraId="249FA205" w14:textId="77777777" w:rsidR="00705F86" w:rsidRPr="0076259A" w:rsidRDefault="00705F86" w:rsidP="000030AF">
            <w:pPr>
              <w:pStyle w:val="TableParagraph"/>
              <w:spacing w:before="201" w:line="292" w:lineRule="exact"/>
              <w:ind w:left="234"/>
              <w:rPr>
                <w:position w:val="2"/>
                <w:sz w:val="24"/>
                <w:szCs w:val="24"/>
              </w:rPr>
            </w:pPr>
            <w:r w:rsidRPr="0076259A">
              <w:rPr>
                <w:i/>
                <w:color w:val="221F1F"/>
                <w:w w:val="105"/>
                <w:position w:val="8"/>
                <w:sz w:val="24"/>
                <w:szCs w:val="24"/>
              </w:rPr>
              <w:t>R</w:t>
            </w:r>
            <w:r w:rsidRPr="0076259A">
              <w:rPr>
                <w:w w:val="105"/>
                <w:sz w:val="24"/>
                <w:szCs w:val="24"/>
              </w:rPr>
              <w:t>Σ</w:t>
            </w:r>
            <w:r w:rsidRPr="0076259A">
              <w:rPr>
                <w:spacing w:val="24"/>
                <w:w w:val="105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pacing w:val="-5"/>
                <w:w w:val="105"/>
                <w:position w:val="2"/>
                <w:sz w:val="24"/>
                <w:szCs w:val="24"/>
              </w:rPr>
              <w:t>пр</w:t>
            </w:r>
            <w:proofErr w:type="spellEnd"/>
          </w:p>
          <w:p w14:paraId="1B176220" w14:textId="77777777" w:rsidR="00705F86" w:rsidRPr="0076259A" w:rsidRDefault="00705F86" w:rsidP="000030AF">
            <w:pPr>
              <w:pStyle w:val="TableParagraph"/>
              <w:spacing w:line="227" w:lineRule="exact"/>
              <w:ind w:left="306"/>
              <w:rPr>
                <w:sz w:val="24"/>
                <w:szCs w:val="24"/>
              </w:rPr>
            </w:pPr>
            <w:proofErr w:type="spellStart"/>
            <w:r w:rsidRPr="0076259A">
              <w:rPr>
                <w:color w:val="221F1F"/>
                <w:spacing w:val="-4"/>
                <w:sz w:val="24"/>
                <w:szCs w:val="24"/>
              </w:rPr>
              <w:t>opiu</w:t>
            </w:r>
            <w:proofErr w:type="spellEnd"/>
          </w:p>
        </w:tc>
        <w:tc>
          <w:tcPr>
            <w:tcW w:w="825" w:type="pct"/>
          </w:tcPr>
          <w:p w14:paraId="6B1C23F7" w14:textId="77777777" w:rsidR="00705F86" w:rsidRPr="0076259A" w:rsidRDefault="00705F86" w:rsidP="000030AF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319C995E" w14:textId="77777777" w:rsidR="00705F86" w:rsidRPr="0076259A" w:rsidRDefault="00705F86" w:rsidP="000030AF">
            <w:pPr>
              <w:pStyle w:val="TableParagraph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35" w:type="pct"/>
          </w:tcPr>
          <w:p w14:paraId="5FB46E82" w14:textId="77777777" w:rsidR="00705F86" w:rsidRPr="0076259A" w:rsidRDefault="00705F86" w:rsidP="000030AF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28005662" w14:textId="77777777" w:rsidR="00705F86" w:rsidRPr="0076259A" w:rsidRDefault="00705F86" w:rsidP="000030AF">
            <w:pPr>
              <w:pStyle w:val="TableParagraph"/>
              <w:ind w:left="2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74" w:type="pct"/>
          </w:tcPr>
          <w:p w14:paraId="2FFEA952" w14:textId="77777777" w:rsidR="00705F86" w:rsidRPr="0076259A" w:rsidRDefault="00705F86" w:rsidP="000030AF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57B27FB6" w14:textId="77777777" w:rsidR="00705F86" w:rsidRPr="0076259A" w:rsidRDefault="00705F86" w:rsidP="000030AF">
            <w:pPr>
              <w:pStyle w:val="TableParagraph"/>
              <w:ind w:left="16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</w:tr>
      <w:tr w:rsidR="00705F86" w:rsidRPr="0076259A" w14:paraId="6377A770" w14:textId="77777777" w:rsidTr="000030AF">
        <w:trPr>
          <w:trHeight w:val="507"/>
        </w:trPr>
        <w:tc>
          <w:tcPr>
            <w:tcW w:w="2022" w:type="pct"/>
          </w:tcPr>
          <w:p w14:paraId="5244774B" w14:textId="77777777" w:rsidR="00705F86" w:rsidRPr="0076259A" w:rsidRDefault="00705F86" w:rsidP="000030AF">
            <w:pPr>
              <w:pStyle w:val="TableParagraph"/>
              <w:spacing w:before="40" w:line="230" w:lineRule="atLeast"/>
              <w:ind w:left="143" w:right="793" w:firstLine="142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 xml:space="preserve">- підлоги по ґрунту </w:t>
            </w:r>
            <w:proofErr w:type="spellStart"/>
            <w:r w:rsidRPr="0076259A">
              <w:rPr>
                <w:color w:val="221F1F"/>
                <w:sz w:val="24"/>
                <w:szCs w:val="24"/>
              </w:rPr>
              <w:t>кондиціонованого</w:t>
            </w:r>
            <w:proofErr w:type="spellEnd"/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об'єму</w:t>
            </w:r>
          </w:p>
        </w:tc>
        <w:tc>
          <w:tcPr>
            <w:tcW w:w="644" w:type="pct"/>
          </w:tcPr>
          <w:p w14:paraId="27A166C4" w14:textId="77777777" w:rsidR="00705F86" w:rsidRPr="0076259A" w:rsidRDefault="00705F86" w:rsidP="000030AF">
            <w:pPr>
              <w:pStyle w:val="TableParagraph"/>
              <w:spacing w:line="292" w:lineRule="exact"/>
              <w:ind w:right="1"/>
              <w:rPr>
                <w:position w:val="2"/>
                <w:sz w:val="24"/>
                <w:szCs w:val="24"/>
              </w:rPr>
            </w:pPr>
            <w:r w:rsidRPr="0076259A">
              <w:rPr>
                <w:i/>
                <w:color w:val="221F1F"/>
                <w:w w:val="105"/>
                <w:position w:val="8"/>
                <w:sz w:val="24"/>
                <w:szCs w:val="24"/>
              </w:rPr>
              <w:t>R</w:t>
            </w:r>
            <w:r w:rsidRPr="0076259A">
              <w:rPr>
                <w:w w:val="105"/>
                <w:sz w:val="24"/>
                <w:szCs w:val="24"/>
              </w:rPr>
              <w:t>Σ</w:t>
            </w:r>
            <w:r w:rsidRPr="0076259A">
              <w:rPr>
                <w:spacing w:val="24"/>
                <w:w w:val="105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pacing w:val="-5"/>
                <w:w w:val="105"/>
                <w:position w:val="2"/>
                <w:sz w:val="24"/>
                <w:szCs w:val="24"/>
              </w:rPr>
              <w:t>пр</w:t>
            </w:r>
            <w:proofErr w:type="spellEnd"/>
          </w:p>
          <w:p w14:paraId="75F043F8" w14:textId="77777777" w:rsidR="00705F86" w:rsidRPr="0076259A" w:rsidRDefault="00705F86" w:rsidP="000030AF">
            <w:pPr>
              <w:pStyle w:val="TableParagraph"/>
              <w:spacing w:line="208" w:lineRule="exact"/>
              <w:ind w:left="1"/>
              <w:rPr>
                <w:sz w:val="24"/>
                <w:szCs w:val="24"/>
              </w:rPr>
            </w:pPr>
            <w:proofErr w:type="spellStart"/>
            <w:r w:rsidRPr="0076259A">
              <w:rPr>
                <w:color w:val="221F1F"/>
                <w:spacing w:val="-5"/>
                <w:sz w:val="24"/>
                <w:szCs w:val="24"/>
              </w:rPr>
              <w:t>gfi</w:t>
            </w:r>
            <w:proofErr w:type="spellEnd"/>
          </w:p>
        </w:tc>
        <w:tc>
          <w:tcPr>
            <w:tcW w:w="825" w:type="pct"/>
          </w:tcPr>
          <w:p w14:paraId="1D6C67F9" w14:textId="77777777" w:rsidR="00705F86" w:rsidRPr="0076259A" w:rsidRDefault="00705F86" w:rsidP="000030AF">
            <w:pPr>
              <w:pStyle w:val="TableParagraph"/>
              <w:spacing w:before="144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35" w:type="pct"/>
          </w:tcPr>
          <w:p w14:paraId="62DD7E11" w14:textId="77777777" w:rsidR="00705F86" w:rsidRPr="0076259A" w:rsidRDefault="00705F86" w:rsidP="000030AF">
            <w:pPr>
              <w:pStyle w:val="TableParagraph"/>
              <w:spacing w:before="144"/>
              <w:ind w:left="2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74" w:type="pct"/>
          </w:tcPr>
          <w:p w14:paraId="663A3E5F" w14:textId="77777777" w:rsidR="00705F86" w:rsidRPr="0076259A" w:rsidRDefault="00705F86" w:rsidP="000030AF">
            <w:pPr>
              <w:pStyle w:val="TableParagraph"/>
              <w:spacing w:before="144"/>
              <w:ind w:left="16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</w:tr>
      <w:tr w:rsidR="00705F86" w:rsidRPr="0076259A" w14:paraId="6151A614" w14:textId="77777777" w:rsidTr="000030AF">
        <w:trPr>
          <w:trHeight w:val="508"/>
        </w:trPr>
        <w:tc>
          <w:tcPr>
            <w:tcW w:w="2022" w:type="pct"/>
          </w:tcPr>
          <w:p w14:paraId="005F673B" w14:textId="77777777" w:rsidR="00705F86" w:rsidRPr="0076259A" w:rsidRDefault="00705F86" w:rsidP="000030AF">
            <w:pPr>
              <w:pStyle w:val="TableParagraph"/>
              <w:spacing w:before="40" w:line="230" w:lineRule="atLeast"/>
              <w:ind w:left="143" w:firstLine="142"/>
              <w:rPr>
                <w:sz w:val="24"/>
                <w:szCs w:val="24"/>
              </w:rPr>
            </w:pPr>
            <w:r w:rsidRPr="0076259A">
              <w:rPr>
                <w:color w:val="221F1F"/>
                <w:sz w:val="24"/>
                <w:szCs w:val="24"/>
              </w:rPr>
              <w:t>-</w:t>
            </w:r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стіни</w:t>
            </w:r>
            <w:r w:rsidRPr="0076259A">
              <w:rPr>
                <w:color w:val="221F1F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z w:val="24"/>
                <w:szCs w:val="24"/>
              </w:rPr>
              <w:t>кондиціонованого</w:t>
            </w:r>
            <w:proofErr w:type="spellEnd"/>
            <w:r w:rsidRPr="0076259A">
              <w:rPr>
                <w:color w:val="221F1F"/>
                <w:spacing w:val="-13"/>
                <w:sz w:val="24"/>
                <w:szCs w:val="24"/>
              </w:rPr>
              <w:t xml:space="preserve"> </w:t>
            </w:r>
            <w:r w:rsidRPr="0076259A">
              <w:rPr>
                <w:color w:val="221F1F"/>
                <w:sz w:val="24"/>
                <w:szCs w:val="24"/>
              </w:rPr>
              <w:t>об'єму, що межує з ґрунтом</w:t>
            </w:r>
          </w:p>
        </w:tc>
        <w:tc>
          <w:tcPr>
            <w:tcW w:w="644" w:type="pct"/>
          </w:tcPr>
          <w:p w14:paraId="6707F95B" w14:textId="77777777" w:rsidR="00705F86" w:rsidRPr="0076259A" w:rsidRDefault="00705F86" w:rsidP="000030AF">
            <w:pPr>
              <w:pStyle w:val="TableParagraph"/>
              <w:spacing w:line="292" w:lineRule="exact"/>
              <w:ind w:right="1"/>
              <w:rPr>
                <w:position w:val="2"/>
                <w:sz w:val="24"/>
                <w:szCs w:val="24"/>
              </w:rPr>
            </w:pPr>
            <w:r w:rsidRPr="0076259A">
              <w:rPr>
                <w:i/>
                <w:color w:val="221F1F"/>
                <w:w w:val="105"/>
                <w:position w:val="8"/>
                <w:sz w:val="24"/>
                <w:szCs w:val="24"/>
              </w:rPr>
              <w:t>R</w:t>
            </w:r>
            <w:r w:rsidRPr="0076259A">
              <w:rPr>
                <w:w w:val="105"/>
                <w:sz w:val="24"/>
                <w:szCs w:val="24"/>
              </w:rPr>
              <w:t>Σ</w:t>
            </w:r>
            <w:r w:rsidRPr="0076259A">
              <w:rPr>
                <w:spacing w:val="24"/>
                <w:w w:val="105"/>
                <w:sz w:val="24"/>
                <w:szCs w:val="24"/>
              </w:rPr>
              <w:t xml:space="preserve"> </w:t>
            </w:r>
            <w:proofErr w:type="spellStart"/>
            <w:r w:rsidRPr="0076259A">
              <w:rPr>
                <w:color w:val="221F1F"/>
                <w:spacing w:val="-5"/>
                <w:w w:val="105"/>
                <w:position w:val="2"/>
                <w:sz w:val="24"/>
                <w:szCs w:val="24"/>
              </w:rPr>
              <w:t>пр</w:t>
            </w:r>
            <w:proofErr w:type="spellEnd"/>
          </w:p>
          <w:p w14:paraId="37F5F75F" w14:textId="77777777" w:rsidR="00705F86" w:rsidRPr="0076259A" w:rsidRDefault="00705F86" w:rsidP="000030AF">
            <w:pPr>
              <w:pStyle w:val="TableParagraph"/>
              <w:spacing w:line="208" w:lineRule="exact"/>
              <w:rPr>
                <w:sz w:val="24"/>
                <w:szCs w:val="24"/>
              </w:rPr>
            </w:pPr>
            <w:proofErr w:type="spellStart"/>
            <w:r w:rsidRPr="0076259A">
              <w:rPr>
                <w:color w:val="221F1F"/>
                <w:spacing w:val="-5"/>
                <w:sz w:val="24"/>
                <w:szCs w:val="24"/>
              </w:rPr>
              <w:t>gwi</w:t>
            </w:r>
            <w:proofErr w:type="spellEnd"/>
          </w:p>
        </w:tc>
        <w:tc>
          <w:tcPr>
            <w:tcW w:w="825" w:type="pct"/>
          </w:tcPr>
          <w:p w14:paraId="721FBB2B" w14:textId="77777777" w:rsidR="00705F86" w:rsidRPr="0076259A" w:rsidRDefault="00705F86" w:rsidP="000030AF">
            <w:pPr>
              <w:pStyle w:val="TableParagraph"/>
              <w:spacing w:before="144"/>
              <w:ind w:left="18" w:right="4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35" w:type="pct"/>
          </w:tcPr>
          <w:p w14:paraId="465C61A6" w14:textId="77777777" w:rsidR="00705F86" w:rsidRPr="0076259A" w:rsidRDefault="00705F86" w:rsidP="000030AF">
            <w:pPr>
              <w:pStyle w:val="TableParagraph"/>
              <w:spacing w:before="144"/>
              <w:ind w:left="20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  <w:tc>
          <w:tcPr>
            <w:tcW w:w="774" w:type="pct"/>
          </w:tcPr>
          <w:p w14:paraId="611AEF0D" w14:textId="77777777" w:rsidR="00705F86" w:rsidRPr="0076259A" w:rsidRDefault="00705F86" w:rsidP="000030AF">
            <w:pPr>
              <w:pStyle w:val="TableParagraph"/>
              <w:spacing w:before="144"/>
              <w:ind w:left="16"/>
              <w:rPr>
                <w:sz w:val="20"/>
              </w:rPr>
            </w:pPr>
            <w:r w:rsidRPr="0076259A">
              <w:rPr>
                <w:spacing w:val="-10"/>
                <w:sz w:val="20"/>
              </w:rPr>
              <w:t>-</w:t>
            </w:r>
          </w:p>
        </w:tc>
      </w:tr>
    </w:tbl>
    <w:p w14:paraId="3D03BD13" w14:textId="77777777" w:rsidR="00F00D89" w:rsidRDefault="00F00D89"/>
    <w:sectPr w:rsidR="00F00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EC3"/>
    <w:rsid w:val="00705F86"/>
    <w:rsid w:val="00786EC3"/>
    <w:rsid w:val="00F0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3C6A8E-B4FA-4FD9-A680-62AE9B2C0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F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705F86"/>
    <w:pPr>
      <w:spacing w:after="240"/>
      <w:ind w:left="62" w:right="6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5F86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705F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05F86"/>
    <w:pPr>
      <w:ind w:left="14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05F86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705F86"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4922</Characters>
  <Application>Microsoft Office Word</Application>
  <DocSecurity>0</DocSecurity>
  <Lines>41</Lines>
  <Paragraphs>11</Paragraphs>
  <ScaleCrop>false</ScaleCrop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2025-10-24T07:02:00Z</dcterms:created>
  <dcterms:modified xsi:type="dcterms:W3CDTF">2025-10-24T07:02:00Z</dcterms:modified>
</cp:coreProperties>
</file>