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86260" w14:textId="77777777" w:rsidR="00624569" w:rsidRPr="0076259A" w:rsidRDefault="00624569" w:rsidP="00624569">
      <w:pPr>
        <w:pStyle w:val="1"/>
      </w:pPr>
      <w:bookmarkStart w:id="0" w:name="_Toc208216988"/>
      <w:r w:rsidRPr="0076259A">
        <w:t>ЛАБОРАТОРНА РОБОТА 2</w:t>
      </w:r>
      <w:bookmarkEnd w:id="0"/>
    </w:p>
    <w:p w14:paraId="7A53034B" w14:textId="77777777" w:rsidR="00624569" w:rsidRDefault="00624569" w:rsidP="00624569">
      <w:pPr>
        <w:pStyle w:val="a6"/>
        <w:spacing w:before="0" w:beforeAutospacing="0" w:after="0" w:afterAutospacing="0" w:line="360" w:lineRule="auto"/>
        <w:ind w:firstLine="567"/>
        <w:jc w:val="center"/>
        <w:rPr>
          <w:b/>
          <w:bCs/>
          <w:sz w:val="28"/>
          <w:szCs w:val="28"/>
          <w:lang w:val="uk-UA"/>
        </w:rPr>
      </w:pPr>
      <w:r w:rsidRPr="0076259A">
        <w:rPr>
          <w:b/>
          <w:bCs/>
          <w:caps/>
          <w:sz w:val="28"/>
          <w:szCs w:val="28"/>
          <w:lang w:val="uk-UA"/>
        </w:rPr>
        <w:t xml:space="preserve">ТЕМА: </w:t>
      </w:r>
      <w:r w:rsidRPr="0076259A">
        <w:rPr>
          <w:b/>
          <w:bCs/>
          <w:sz w:val="28"/>
          <w:szCs w:val="28"/>
          <w:lang w:val="uk-UA"/>
        </w:rPr>
        <w:t>ПЛАНУВАННЯ</w:t>
      </w:r>
      <w:r w:rsidRPr="0076259A">
        <w:rPr>
          <w:b/>
          <w:bCs/>
          <w:spacing w:val="-9"/>
          <w:sz w:val="28"/>
          <w:szCs w:val="28"/>
          <w:lang w:val="uk-UA"/>
        </w:rPr>
        <w:t xml:space="preserve"> </w:t>
      </w:r>
      <w:r w:rsidRPr="0076259A">
        <w:rPr>
          <w:b/>
          <w:bCs/>
          <w:sz w:val="28"/>
          <w:szCs w:val="28"/>
          <w:lang w:val="uk-UA"/>
        </w:rPr>
        <w:t>ТА</w:t>
      </w:r>
      <w:r w:rsidRPr="0076259A">
        <w:rPr>
          <w:b/>
          <w:bCs/>
          <w:spacing w:val="-9"/>
          <w:sz w:val="28"/>
          <w:szCs w:val="28"/>
          <w:lang w:val="uk-UA"/>
        </w:rPr>
        <w:t xml:space="preserve"> </w:t>
      </w:r>
      <w:r w:rsidRPr="0076259A">
        <w:rPr>
          <w:b/>
          <w:bCs/>
          <w:sz w:val="28"/>
          <w:szCs w:val="28"/>
          <w:lang w:val="uk-UA"/>
        </w:rPr>
        <w:t>ПРОВЕДЕННЯ</w:t>
      </w:r>
      <w:r w:rsidRPr="0076259A">
        <w:rPr>
          <w:b/>
          <w:bCs/>
          <w:spacing w:val="-9"/>
          <w:sz w:val="28"/>
          <w:szCs w:val="28"/>
          <w:lang w:val="uk-UA"/>
        </w:rPr>
        <w:t xml:space="preserve"> </w:t>
      </w:r>
      <w:r w:rsidRPr="0076259A">
        <w:rPr>
          <w:b/>
          <w:bCs/>
          <w:sz w:val="28"/>
          <w:szCs w:val="28"/>
          <w:lang w:val="uk-UA"/>
        </w:rPr>
        <w:t>ВИМІРЮВАНЬ</w:t>
      </w:r>
    </w:p>
    <w:p w14:paraId="5DB24F5A" w14:textId="77777777" w:rsidR="00624569" w:rsidRPr="0076259A" w:rsidRDefault="00624569" w:rsidP="00624569">
      <w:pPr>
        <w:pStyle w:val="a6"/>
        <w:spacing w:before="0" w:beforeAutospacing="0" w:after="0" w:afterAutospacing="0" w:line="360" w:lineRule="auto"/>
        <w:ind w:firstLine="567"/>
        <w:jc w:val="center"/>
        <w:rPr>
          <w:b/>
          <w:bCs/>
          <w:sz w:val="28"/>
          <w:szCs w:val="28"/>
          <w:lang w:val="uk-UA"/>
        </w:rPr>
      </w:pPr>
    </w:p>
    <w:p w14:paraId="1C9B1A52" w14:textId="77777777" w:rsidR="00624569" w:rsidRPr="0076259A" w:rsidRDefault="00624569" w:rsidP="00624569">
      <w:pPr>
        <w:pStyle w:val="a6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157173">
        <w:rPr>
          <w:rFonts w:eastAsiaTheme="minorHAnsi"/>
          <w:b/>
          <w:bCs/>
          <w:color w:val="000000"/>
          <w:sz w:val="28"/>
          <w:szCs w:val="28"/>
          <w:lang w:val="uk-UA"/>
        </w:rPr>
        <w:t>Мета роботи</w:t>
      </w:r>
      <w:r w:rsidRPr="0076259A">
        <w:rPr>
          <w:rFonts w:eastAsiaTheme="minorHAnsi"/>
          <w:b/>
          <w:bCs/>
          <w:caps/>
          <w:color w:val="000000"/>
          <w:sz w:val="28"/>
          <w:szCs w:val="28"/>
          <w:lang w:val="uk-UA"/>
        </w:rPr>
        <w:t xml:space="preserve">: </w:t>
      </w:r>
      <w:r w:rsidRPr="0076259A">
        <w:rPr>
          <w:sz w:val="28"/>
          <w:szCs w:val="28"/>
          <w:lang w:val="uk-UA"/>
        </w:rPr>
        <w:t xml:space="preserve">Ознайомитися з основними принципами планування та організації вимірювань у будівельних об’єктах, навчитися складати план дослідження, обирати оптимальні методи вимірювання параметрів огороджувальних конструкцій та інженерних систем, а також відпрацювати практичні навички використання вимірювальних приладів для оцінки </w:t>
      </w:r>
      <w:r w:rsidRPr="0076259A">
        <w:rPr>
          <w:color w:val="000000" w:themeColor="text1"/>
          <w:sz w:val="28"/>
          <w:szCs w:val="28"/>
          <w:lang w:val="uk-UA"/>
        </w:rPr>
        <w:t>енергоефективності будівлі.</w:t>
      </w:r>
    </w:p>
    <w:p w14:paraId="054D817A" w14:textId="77777777" w:rsidR="00624569" w:rsidRPr="00157173" w:rsidRDefault="00624569" w:rsidP="00624569">
      <w:r w:rsidRPr="00157173">
        <w:rPr>
          <w:rStyle w:val="a7"/>
          <w:color w:val="000000" w:themeColor="text1"/>
          <w:sz w:val="28"/>
          <w:szCs w:val="28"/>
        </w:rPr>
        <w:t>Завдання:</w:t>
      </w:r>
    </w:p>
    <w:p w14:paraId="096CD5F4" w14:textId="77777777" w:rsidR="00624569" w:rsidRPr="0076259A" w:rsidRDefault="00624569" w:rsidP="00624569">
      <w:pPr>
        <w:pStyle w:val="a6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6259A">
        <w:rPr>
          <w:rStyle w:val="a7"/>
          <w:color w:val="000000" w:themeColor="text1"/>
          <w:sz w:val="28"/>
          <w:szCs w:val="28"/>
          <w:lang w:val="uk-UA"/>
        </w:rPr>
        <w:t xml:space="preserve">Ознайомлення відео матеріалами обладнання </w:t>
      </w:r>
      <w:proofErr w:type="spellStart"/>
      <w:r w:rsidRPr="0076259A">
        <w:rPr>
          <w:rStyle w:val="a7"/>
          <w:color w:val="000000" w:themeColor="text1"/>
          <w:sz w:val="28"/>
          <w:szCs w:val="28"/>
          <w:lang w:val="uk-UA"/>
        </w:rPr>
        <w:t>енергоаудитора</w:t>
      </w:r>
      <w:proofErr w:type="spellEnd"/>
    </w:p>
    <w:p w14:paraId="2F58A0B2" w14:textId="77777777" w:rsidR="00624569" w:rsidRPr="0076259A" w:rsidRDefault="00624569" w:rsidP="00624569">
      <w:pPr>
        <w:pStyle w:val="a6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6259A">
        <w:rPr>
          <w:rStyle w:val="a7"/>
          <w:color w:val="000000" w:themeColor="text1"/>
          <w:sz w:val="28"/>
          <w:szCs w:val="28"/>
          <w:lang w:val="uk-UA"/>
        </w:rPr>
        <w:t>Формування мети та завдань вимірювань</w:t>
      </w:r>
    </w:p>
    <w:p w14:paraId="7619A933" w14:textId="77777777" w:rsidR="00624569" w:rsidRPr="0076259A" w:rsidRDefault="00624569" w:rsidP="00624569">
      <w:pPr>
        <w:pStyle w:val="a6"/>
        <w:numPr>
          <w:ilvl w:val="0"/>
          <w:numId w:val="2"/>
        </w:numPr>
        <w:spacing w:line="36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6259A">
        <w:rPr>
          <w:rStyle w:val="a7"/>
          <w:color w:val="000000" w:themeColor="text1"/>
          <w:sz w:val="28"/>
          <w:szCs w:val="28"/>
          <w:lang w:val="uk-UA"/>
        </w:rPr>
        <w:t>Вибір методів і приладів</w:t>
      </w:r>
    </w:p>
    <w:p w14:paraId="517CEFE1" w14:textId="77777777" w:rsidR="00624569" w:rsidRPr="0076259A" w:rsidRDefault="00624569" w:rsidP="00624569">
      <w:pPr>
        <w:pStyle w:val="a6"/>
        <w:numPr>
          <w:ilvl w:val="0"/>
          <w:numId w:val="2"/>
        </w:numPr>
        <w:spacing w:line="36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6259A">
        <w:rPr>
          <w:rStyle w:val="a7"/>
          <w:color w:val="000000" w:themeColor="text1"/>
          <w:sz w:val="28"/>
          <w:szCs w:val="28"/>
          <w:lang w:val="uk-UA"/>
        </w:rPr>
        <w:t>Розробка плану проведення вимірювань</w:t>
      </w:r>
    </w:p>
    <w:p w14:paraId="410B695F" w14:textId="77777777" w:rsidR="00624569" w:rsidRPr="0076259A" w:rsidRDefault="00624569" w:rsidP="00624569">
      <w:pPr>
        <w:pStyle w:val="a6"/>
        <w:numPr>
          <w:ilvl w:val="0"/>
          <w:numId w:val="2"/>
        </w:numPr>
        <w:spacing w:line="36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6259A">
        <w:rPr>
          <w:rStyle w:val="a7"/>
          <w:color w:val="000000" w:themeColor="text1"/>
          <w:sz w:val="28"/>
          <w:szCs w:val="28"/>
          <w:lang w:val="uk-UA"/>
        </w:rPr>
        <w:t>Проведення експерименту</w:t>
      </w:r>
    </w:p>
    <w:p w14:paraId="6DD64B28" w14:textId="77777777" w:rsidR="00624569" w:rsidRPr="0076259A" w:rsidRDefault="00624569" w:rsidP="00624569">
      <w:pPr>
        <w:pStyle w:val="a6"/>
        <w:numPr>
          <w:ilvl w:val="0"/>
          <w:numId w:val="2"/>
        </w:numPr>
        <w:spacing w:line="36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6259A">
        <w:rPr>
          <w:rStyle w:val="a7"/>
          <w:color w:val="000000" w:themeColor="text1"/>
          <w:sz w:val="28"/>
          <w:szCs w:val="28"/>
          <w:lang w:val="uk-UA"/>
        </w:rPr>
        <w:t>Обробка результатів</w:t>
      </w:r>
    </w:p>
    <w:p w14:paraId="510E4214" w14:textId="77777777" w:rsidR="00624569" w:rsidRPr="0076259A" w:rsidRDefault="00624569" w:rsidP="00624569">
      <w:pPr>
        <w:pStyle w:val="a6"/>
        <w:numPr>
          <w:ilvl w:val="0"/>
          <w:numId w:val="2"/>
        </w:numPr>
        <w:spacing w:line="360" w:lineRule="auto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76259A">
        <w:rPr>
          <w:rStyle w:val="a7"/>
          <w:color w:val="000000" w:themeColor="text1"/>
          <w:sz w:val="28"/>
          <w:szCs w:val="28"/>
          <w:lang w:val="uk-UA"/>
        </w:rPr>
        <w:t>Формулювання висновків</w:t>
      </w:r>
    </w:p>
    <w:p w14:paraId="2B09DF8B" w14:textId="77777777" w:rsidR="00624569" w:rsidRPr="0076259A" w:rsidRDefault="00624569" w:rsidP="00624569">
      <w:pPr>
        <w:spacing w:line="360" w:lineRule="auto"/>
        <w:ind w:left="142" w:firstLine="425"/>
        <w:jc w:val="both"/>
        <w:rPr>
          <w:iCs/>
          <w:sz w:val="28"/>
        </w:rPr>
      </w:pPr>
      <w:r w:rsidRPr="0076259A">
        <w:rPr>
          <w:iCs/>
          <w:sz w:val="28"/>
        </w:rPr>
        <w:t>Перелік</w:t>
      </w:r>
      <w:r w:rsidRPr="0076259A">
        <w:rPr>
          <w:iCs/>
          <w:spacing w:val="-9"/>
          <w:sz w:val="28"/>
        </w:rPr>
        <w:t xml:space="preserve"> </w:t>
      </w:r>
      <w:r w:rsidRPr="0076259A">
        <w:rPr>
          <w:iCs/>
          <w:sz w:val="28"/>
        </w:rPr>
        <w:t>параметрів</w:t>
      </w:r>
      <w:r w:rsidRPr="0076259A">
        <w:rPr>
          <w:iCs/>
          <w:spacing w:val="-8"/>
          <w:sz w:val="28"/>
        </w:rPr>
        <w:t xml:space="preserve"> </w:t>
      </w:r>
      <w:r w:rsidRPr="0076259A">
        <w:rPr>
          <w:iCs/>
          <w:sz w:val="28"/>
        </w:rPr>
        <w:t>та</w:t>
      </w:r>
      <w:r w:rsidRPr="0076259A">
        <w:rPr>
          <w:iCs/>
          <w:spacing w:val="-5"/>
          <w:sz w:val="28"/>
        </w:rPr>
        <w:t xml:space="preserve"> </w:t>
      </w:r>
      <w:r w:rsidRPr="0076259A">
        <w:rPr>
          <w:iCs/>
          <w:sz w:val="28"/>
        </w:rPr>
        <w:t>вимірювальних</w:t>
      </w:r>
      <w:r w:rsidRPr="0076259A">
        <w:rPr>
          <w:iCs/>
          <w:spacing w:val="-7"/>
          <w:sz w:val="28"/>
        </w:rPr>
        <w:t xml:space="preserve"> </w:t>
      </w:r>
      <w:r w:rsidRPr="0076259A">
        <w:rPr>
          <w:iCs/>
          <w:sz w:val="28"/>
        </w:rPr>
        <w:t>приладів</w:t>
      </w:r>
      <w:r w:rsidRPr="0076259A">
        <w:rPr>
          <w:iCs/>
          <w:spacing w:val="-6"/>
          <w:sz w:val="28"/>
        </w:rPr>
        <w:t xml:space="preserve"> </w:t>
      </w:r>
      <w:r w:rsidRPr="0076259A">
        <w:rPr>
          <w:iCs/>
          <w:sz w:val="28"/>
        </w:rPr>
        <w:t>для</w:t>
      </w:r>
      <w:r w:rsidRPr="0076259A">
        <w:rPr>
          <w:iCs/>
          <w:spacing w:val="-8"/>
          <w:sz w:val="28"/>
        </w:rPr>
        <w:t xml:space="preserve"> </w:t>
      </w:r>
      <w:proofErr w:type="spellStart"/>
      <w:r w:rsidRPr="0076259A">
        <w:rPr>
          <w:iCs/>
          <w:sz w:val="28"/>
        </w:rPr>
        <w:t>енергоаудиту</w:t>
      </w:r>
      <w:proofErr w:type="spellEnd"/>
      <w:r w:rsidRPr="0076259A">
        <w:rPr>
          <w:iCs/>
          <w:spacing w:val="-6"/>
          <w:sz w:val="28"/>
        </w:rPr>
        <w:t xml:space="preserve"> </w:t>
      </w:r>
      <w:r w:rsidRPr="0076259A">
        <w:rPr>
          <w:iCs/>
          <w:spacing w:val="-2"/>
          <w:sz w:val="28"/>
        </w:rPr>
        <w:t>системи</w:t>
      </w:r>
      <w:r w:rsidRPr="0076259A">
        <w:rPr>
          <w:iCs/>
          <w:sz w:val="28"/>
        </w:rPr>
        <w:t xml:space="preserve"> освітлення</w:t>
      </w:r>
      <w:r w:rsidRPr="0076259A">
        <w:rPr>
          <w:iCs/>
          <w:spacing w:val="-8"/>
          <w:sz w:val="28"/>
        </w:rPr>
        <w:t xml:space="preserve"> </w:t>
      </w:r>
      <w:r w:rsidRPr="0076259A">
        <w:rPr>
          <w:iCs/>
          <w:sz w:val="28"/>
        </w:rPr>
        <w:t>виробничої</w:t>
      </w:r>
      <w:r w:rsidRPr="0076259A">
        <w:rPr>
          <w:iCs/>
          <w:spacing w:val="-7"/>
          <w:sz w:val="28"/>
        </w:rPr>
        <w:t xml:space="preserve"> </w:t>
      </w:r>
      <w:r w:rsidRPr="0076259A">
        <w:rPr>
          <w:iCs/>
          <w:spacing w:val="-2"/>
          <w:sz w:val="28"/>
        </w:rPr>
        <w:t>будівлі</w:t>
      </w:r>
    </w:p>
    <w:p w14:paraId="34D1AF03" w14:textId="77777777" w:rsidR="00624569" w:rsidRPr="0076259A" w:rsidRDefault="00624569" w:rsidP="00624569">
      <w:pPr>
        <w:pStyle w:val="a3"/>
        <w:spacing w:line="360" w:lineRule="auto"/>
        <w:ind w:left="849"/>
      </w:pPr>
      <w:r w:rsidRPr="0076259A">
        <w:t>Параметри,</w:t>
      </w:r>
      <w:r w:rsidRPr="0076259A">
        <w:rPr>
          <w:spacing w:val="-7"/>
        </w:rPr>
        <w:t xml:space="preserve"> </w:t>
      </w:r>
      <w:r w:rsidRPr="0076259A">
        <w:t>що</w:t>
      </w:r>
      <w:r w:rsidRPr="0076259A">
        <w:rPr>
          <w:spacing w:val="-5"/>
        </w:rPr>
        <w:t xml:space="preserve"> </w:t>
      </w:r>
      <w:r w:rsidRPr="0076259A">
        <w:t>підлягають</w:t>
      </w:r>
      <w:r w:rsidRPr="0076259A">
        <w:rPr>
          <w:spacing w:val="-7"/>
        </w:rPr>
        <w:t xml:space="preserve"> </w:t>
      </w:r>
      <w:r w:rsidRPr="0076259A">
        <w:rPr>
          <w:spacing w:val="-2"/>
        </w:rPr>
        <w:t>вимірюванню:</w:t>
      </w:r>
    </w:p>
    <w:p w14:paraId="6B33E5EC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</w:tabs>
        <w:spacing w:before="0" w:line="360" w:lineRule="auto"/>
        <w:rPr>
          <w:sz w:val="28"/>
        </w:rPr>
      </w:pPr>
      <w:r w:rsidRPr="0076259A">
        <w:rPr>
          <w:spacing w:val="-2"/>
          <w:sz w:val="28"/>
        </w:rPr>
        <w:t>Рівень</w:t>
      </w:r>
      <w:r w:rsidRPr="0076259A">
        <w:rPr>
          <w:spacing w:val="-10"/>
          <w:sz w:val="28"/>
        </w:rPr>
        <w:t xml:space="preserve"> </w:t>
      </w:r>
      <w:r w:rsidRPr="0076259A">
        <w:rPr>
          <w:spacing w:val="-2"/>
          <w:sz w:val="28"/>
        </w:rPr>
        <w:t>освітленості</w:t>
      </w:r>
      <w:r w:rsidRPr="0076259A">
        <w:rPr>
          <w:spacing w:val="-6"/>
          <w:sz w:val="28"/>
        </w:rPr>
        <w:t xml:space="preserve"> </w:t>
      </w:r>
      <w:r w:rsidRPr="0076259A">
        <w:rPr>
          <w:spacing w:val="-2"/>
          <w:sz w:val="28"/>
        </w:rPr>
        <w:t>(люкс,</w:t>
      </w:r>
      <w:r w:rsidRPr="0076259A">
        <w:rPr>
          <w:spacing w:val="-6"/>
          <w:sz w:val="28"/>
        </w:rPr>
        <w:t xml:space="preserve"> </w:t>
      </w:r>
      <w:proofErr w:type="spellStart"/>
      <w:r w:rsidRPr="0076259A">
        <w:rPr>
          <w:spacing w:val="-2"/>
          <w:sz w:val="28"/>
        </w:rPr>
        <w:t>лк</w:t>
      </w:r>
      <w:proofErr w:type="spellEnd"/>
      <w:r w:rsidRPr="0076259A">
        <w:rPr>
          <w:spacing w:val="-2"/>
          <w:sz w:val="28"/>
        </w:rPr>
        <w:t>)</w:t>
      </w:r>
      <w:r w:rsidRPr="0076259A">
        <w:rPr>
          <w:spacing w:val="-4"/>
          <w:sz w:val="28"/>
        </w:rPr>
        <w:t xml:space="preserve"> </w:t>
      </w:r>
      <w:r w:rsidRPr="0076259A">
        <w:rPr>
          <w:spacing w:val="-2"/>
          <w:sz w:val="28"/>
        </w:rPr>
        <w:t>–</w:t>
      </w:r>
      <w:r w:rsidRPr="0076259A">
        <w:rPr>
          <w:spacing w:val="-6"/>
          <w:sz w:val="28"/>
        </w:rPr>
        <w:t xml:space="preserve"> </w:t>
      </w:r>
      <w:r w:rsidRPr="0076259A">
        <w:rPr>
          <w:spacing w:val="-2"/>
          <w:sz w:val="28"/>
        </w:rPr>
        <w:t>відповідність</w:t>
      </w:r>
      <w:r w:rsidRPr="0076259A">
        <w:rPr>
          <w:spacing w:val="-11"/>
          <w:sz w:val="28"/>
        </w:rPr>
        <w:t xml:space="preserve"> </w:t>
      </w:r>
      <w:r w:rsidRPr="0076259A">
        <w:rPr>
          <w:spacing w:val="-2"/>
          <w:sz w:val="28"/>
        </w:rPr>
        <w:t>нормативним</w:t>
      </w:r>
      <w:r w:rsidRPr="0076259A">
        <w:rPr>
          <w:spacing w:val="-9"/>
          <w:sz w:val="28"/>
        </w:rPr>
        <w:t xml:space="preserve"> </w:t>
      </w:r>
      <w:r w:rsidRPr="0076259A">
        <w:rPr>
          <w:spacing w:val="-2"/>
          <w:sz w:val="28"/>
        </w:rPr>
        <w:t>вимогам.</w:t>
      </w:r>
    </w:p>
    <w:p w14:paraId="410874C9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  <w:tab w:val="left" w:pos="3197"/>
          <w:tab w:val="left" w:pos="4809"/>
          <w:tab w:val="left" w:pos="5548"/>
          <w:tab w:val="left" w:pos="6353"/>
          <w:tab w:val="left" w:pos="6761"/>
          <w:tab w:val="left" w:pos="8384"/>
        </w:tabs>
        <w:spacing w:before="0" w:line="360" w:lineRule="auto"/>
        <w:ind w:left="141" w:right="140" w:firstLine="708"/>
        <w:rPr>
          <w:sz w:val="28"/>
        </w:rPr>
      </w:pPr>
      <w:r w:rsidRPr="0076259A">
        <w:rPr>
          <w:spacing w:val="-2"/>
          <w:sz w:val="28"/>
        </w:rPr>
        <w:t>Споживана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потужність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(Вт,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кВт)</w:t>
      </w:r>
      <w:r w:rsidRPr="0076259A">
        <w:rPr>
          <w:sz w:val="28"/>
        </w:rPr>
        <w:tab/>
      </w:r>
      <w:r w:rsidRPr="0076259A">
        <w:rPr>
          <w:spacing w:val="-10"/>
          <w:sz w:val="28"/>
        </w:rPr>
        <w:t>–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визначення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 xml:space="preserve">фактичного </w:t>
      </w:r>
      <w:r w:rsidRPr="0076259A">
        <w:rPr>
          <w:sz w:val="28"/>
        </w:rPr>
        <w:t>енергоспоживання світильників.</w:t>
      </w:r>
    </w:p>
    <w:p w14:paraId="7C752C24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</w:tabs>
        <w:spacing w:before="0" w:line="276" w:lineRule="auto"/>
        <w:ind w:left="141" w:right="141" w:firstLine="708"/>
        <w:rPr>
          <w:sz w:val="28"/>
        </w:rPr>
      </w:pPr>
      <w:r w:rsidRPr="0076259A">
        <w:rPr>
          <w:sz w:val="28"/>
        </w:rPr>
        <w:t>Коефіцієнт потужності (</w:t>
      </w:r>
      <w:proofErr w:type="spellStart"/>
      <w:r w:rsidRPr="0076259A">
        <w:rPr>
          <w:sz w:val="28"/>
        </w:rPr>
        <w:t>cos</w:t>
      </w:r>
      <w:proofErr w:type="spellEnd"/>
      <w:r w:rsidRPr="0076259A">
        <w:rPr>
          <w:sz w:val="28"/>
        </w:rPr>
        <w:t xml:space="preserve"> φ) – аналіз ефективності використання </w:t>
      </w:r>
      <w:r w:rsidRPr="0076259A">
        <w:rPr>
          <w:spacing w:val="-2"/>
          <w:sz w:val="28"/>
        </w:rPr>
        <w:t>електроенергії.</w:t>
      </w:r>
    </w:p>
    <w:p w14:paraId="362B5B36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</w:tabs>
        <w:spacing w:before="0"/>
        <w:rPr>
          <w:sz w:val="28"/>
        </w:rPr>
      </w:pPr>
      <w:r w:rsidRPr="0076259A">
        <w:rPr>
          <w:sz w:val="28"/>
        </w:rPr>
        <w:t>Струм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та</w:t>
      </w:r>
      <w:r w:rsidRPr="0076259A">
        <w:rPr>
          <w:spacing w:val="-3"/>
          <w:sz w:val="28"/>
        </w:rPr>
        <w:t xml:space="preserve"> </w:t>
      </w:r>
      <w:r w:rsidRPr="0076259A">
        <w:rPr>
          <w:sz w:val="28"/>
        </w:rPr>
        <w:t>напруга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(А,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В)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-2"/>
          <w:sz w:val="28"/>
        </w:rPr>
        <w:t xml:space="preserve"> </w:t>
      </w:r>
      <w:r w:rsidRPr="0076259A">
        <w:rPr>
          <w:sz w:val="28"/>
        </w:rPr>
        <w:t>оцінка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електричних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параметрів</w:t>
      </w:r>
      <w:r w:rsidRPr="0076259A">
        <w:rPr>
          <w:spacing w:val="-7"/>
          <w:sz w:val="28"/>
        </w:rPr>
        <w:t xml:space="preserve"> </w:t>
      </w:r>
      <w:r w:rsidRPr="0076259A">
        <w:rPr>
          <w:spacing w:val="-2"/>
          <w:sz w:val="28"/>
        </w:rPr>
        <w:t>мережі.</w:t>
      </w:r>
    </w:p>
    <w:p w14:paraId="38570374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  <w:tab w:val="left" w:pos="3017"/>
          <w:tab w:val="left" w:pos="3848"/>
          <w:tab w:val="left" w:pos="5572"/>
          <w:tab w:val="left" w:pos="6288"/>
          <w:tab w:val="left" w:pos="6634"/>
          <w:tab w:val="left" w:pos="8202"/>
        </w:tabs>
        <w:spacing w:before="65" w:line="276" w:lineRule="auto"/>
        <w:ind w:right="140"/>
        <w:rPr>
          <w:sz w:val="28"/>
        </w:rPr>
      </w:pPr>
      <w:r w:rsidRPr="0076259A">
        <w:rPr>
          <w:spacing w:val="-2"/>
          <w:sz w:val="28"/>
        </w:rPr>
        <w:t>Світловий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потік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світильників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(</w:t>
      </w:r>
      <w:proofErr w:type="spellStart"/>
      <w:r w:rsidRPr="0076259A">
        <w:rPr>
          <w:spacing w:val="-4"/>
          <w:sz w:val="28"/>
        </w:rPr>
        <w:t>лм</w:t>
      </w:r>
      <w:proofErr w:type="spellEnd"/>
      <w:r w:rsidRPr="0076259A">
        <w:rPr>
          <w:spacing w:val="-4"/>
          <w:sz w:val="28"/>
        </w:rPr>
        <w:t>)</w:t>
      </w:r>
      <w:r w:rsidRPr="0076259A">
        <w:rPr>
          <w:sz w:val="28"/>
        </w:rPr>
        <w:tab/>
      </w:r>
      <w:r w:rsidRPr="0076259A">
        <w:rPr>
          <w:spacing w:val="-10"/>
          <w:sz w:val="28"/>
        </w:rPr>
        <w:t>–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визначення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ефективності світильників</w:t>
      </w:r>
    </w:p>
    <w:p w14:paraId="7D2C5500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  <w:tab w:val="left" w:pos="3017"/>
          <w:tab w:val="left" w:pos="3848"/>
          <w:tab w:val="left" w:pos="5572"/>
          <w:tab w:val="left" w:pos="6288"/>
          <w:tab w:val="left" w:pos="6634"/>
          <w:tab w:val="left" w:pos="8202"/>
        </w:tabs>
        <w:spacing w:before="65" w:line="276" w:lineRule="auto"/>
        <w:ind w:right="140"/>
        <w:rPr>
          <w:sz w:val="28"/>
        </w:rPr>
      </w:pPr>
      <w:r w:rsidRPr="0076259A">
        <w:rPr>
          <w:sz w:val="28"/>
        </w:rPr>
        <w:t>Температура</w:t>
      </w:r>
      <w:r w:rsidRPr="0076259A">
        <w:rPr>
          <w:spacing w:val="-7"/>
          <w:sz w:val="28"/>
        </w:rPr>
        <w:t xml:space="preserve"> </w:t>
      </w:r>
      <w:r w:rsidRPr="0076259A">
        <w:rPr>
          <w:sz w:val="28"/>
        </w:rPr>
        <w:t>кольору</w:t>
      </w:r>
      <w:r w:rsidRPr="0076259A">
        <w:rPr>
          <w:spacing w:val="-7"/>
          <w:sz w:val="28"/>
        </w:rPr>
        <w:t xml:space="preserve"> </w:t>
      </w:r>
      <w:r w:rsidRPr="0076259A">
        <w:rPr>
          <w:sz w:val="28"/>
        </w:rPr>
        <w:t>(К)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відповідність</w:t>
      </w:r>
      <w:r w:rsidRPr="0076259A">
        <w:rPr>
          <w:spacing w:val="-8"/>
          <w:sz w:val="28"/>
        </w:rPr>
        <w:t xml:space="preserve"> </w:t>
      </w:r>
      <w:r w:rsidRPr="0076259A">
        <w:rPr>
          <w:sz w:val="28"/>
        </w:rPr>
        <w:t>комфортності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умов</w:t>
      </w:r>
      <w:r w:rsidRPr="0076259A">
        <w:rPr>
          <w:spacing w:val="-7"/>
          <w:sz w:val="28"/>
        </w:rPr>
        <w:t xml:space="preserve"> </w:t>
      </w:r>
      <w:r w:rsidRPr="0076259A">
        <w:rPr>
          <w:spacing w:val="-2"/>
          <w:sz w:val="28"/>
        </w:rPr>
        <w:t>праці.</w:t>
      </w:r>
    </w:p>
    <w:p w14:paraId="28C5D55E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</w:tabs>
        <w:spacing w:before="50" w:line="276" w:lineRule="auto"/>
        <w:ind w:left="141" w:right="143" w:firstLine="708"/>
        <w:rPr>
          <w:sz w:val="28"/>
        </w:rPr>
      </w:pPr>
      <w:r w:rsidRPr="0076259A">
        <w:rPr>
          <w:sz w:val="28"/>
        </w:rPr>
        <w:t>Коефіцієнт пульсації світла (%) – аналіз рівня пульсації для оцінки впливу на зір.</w:t>
      </w:r>
    </w:p>
    <w:p w14:paraId="48972E12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</w:tabs>
        <w:spacing w:before="0" w:line="278" w:lineRule="auto"/>
        <w:ind w:left="141" w:right="141" w:firstLine="708"/>
        <w:rPr>
          <w:sz w:val="28"/>
        </w:rPr>
      </w:pPr>
      <w:r w:rsidRPr="0076259A">
        <w:rPr>
          <w:sz w:val="28"/>
        </w:rPr>
        <w:lastRenderedPageBreak/>
        <w:t>Тривалість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роботи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світильників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(години)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аналіз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строку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служби ламп та їх деградації.</w:t>
      </w:r>
    </w:p>
    <w:p w14:paraId="6ACF47D8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</w:tabs>
        <w:spacing w:before="0" w:line="317" w:lineRule="exact"/>
        <w:rPr>
          <w:sz w:val="28"/>
        </w:rPr>
      </w:pPr>
      <w:r w:rsidRPr="0076259A">
        <w:rPr>
          <w:sz w:val="28"/>
        </w:rPr>
        <w:t>ККД</w:t>
      </w:r>
      <w:r w:rsidRPr="0076259A">
        <w:rPr>
          <w:spacing w:val="-7"/>
          <w:sz w:val="28"/>
        </w:rPr>
        <w:t xml:space="preserve"> </w:t>
      </w:r>
      <w:r w:rsidRPr="0076259A">
        <w:rPr>
          <w:sz w:val="28"/>
        </w:rPr>
        <w:t>світильників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(%)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оцінка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ефективності</w:t>
      </w:r>
      <w:r w:rsidRPr="0076259A">
        <w:rPr>
          <w:spacing w:val="-3"/>
          <w:sz w:val="28"/>
        </w:rPr>
        <w:t xml:space="preserve"> </w:t>
      </w:r>
      <w:r w:rsidRPr="0076259A">
        <w:rPr>
          <w:spacing w:val="-2"/>
          <w:sz w:val="28"/>
        </w:rPr>
        <w:t>світлорозподілу.</w:t>
      </w:r>
    </w:p>
    <w:p w14:paraId="2D042B79" w14:textId="77777777" w:rsidR="00624569" w:rsidRPr="0076259A" w:rsidRDefault="00624569" w:rsidP="00624569">
      <w:pPr>
        <w:pStyle w:val="a5"/>
        <w:numPr>
          <w:ilvl w:val="0"/>
          <w:numId w:val="1"/>
        </w:numPr>
        <w:tabs>
          <w:tab w:val="left" w:pos="1581"/>
        </w:tabs>
        <w:spacing w:before="46" w:line="276" w:lineRule="auto"/>
        <w:ind w:left="849" w:right="138" w:firstLine="0"/>
        <w:rPr>
          <w:sz w:val="28"/>
        </w:rPr>
      </w:pPr>
      <w:r w:rsidRPr="0076259A">
        <w:rPr>
          <w:sz w:val="28"/>
        </w:rPr>
        <w:t>Розподіл</w:t>
      </w:r>
      <w:r w:rsidRPr="0076259A">
        <w:rPr>
          <w:spacing w:val="-11"/>
          <w:sz w:val="28"/>
        </w:rPr>
        <w:t xml:space="preserve"> </w:t>
      </w:r>
      <w:r w:rsidRPr="0076259A">
        <w:rPr>
          <w:sz w:val="28"/>
        </w:rPr>
        <w:t>яскравості</w:t>
      </w:r>
      <w:r w:rsidRPr="0076259A">
        <w:rPr>
          <w:spacing w:val="-12"/>
          <w:sz w:val="28"/>
        </w:rPr>
        <w:t xml:space="preserve"> </w:t>
      </w:r>
      <w:r w:rsidRPr="0076259A">
        <w:rPr>
          <w:sz w:val="28"/>
        </w:rPr>
        <w:t>в</w:t>
      </w:r>
      <w:r w:rsidRPr="0076259A">
        <w:rPr>
          <w:spacing w:val="-11"/>
          <w:sz w:val="28"/>
        </w:rPr>
        <w:t xml:space="preserve"> </w:t>
      </w:r>
      <w:r w:rsidRPr="0076259A">
        <w:rPr>
          <w:sz w:val="28"/>
        </w:rPr>
        <w:t>приміщенні</w:t>
      </w:r>
      <w:r w:rsidRPr="0076259A">
        <w:rPr>
          <w:spacing w:val="-11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-9"/>
          <w:sz w:val="28"/>
        </w:rPr>
        <w:t xml:space="preserve"> </w:t>
      </w:r>
      <w:r w:rsidRPr="0076259A">
        <w:rPr>
          <w:sz w:val="28"/>
        </w:rPr>
        <w:t>оцінка</w:t>
      </w:r>
      <w:r w:rsidRPr="0076259A">
        <w:rPr>
          <w:spacing w:val="-10"/>
          <w:sz w:val="28"/>
        </w:rPr>
        <w:t xml:space="preserve"> </w:t>
      </w:r>
      <w:r w:rsidRPr="0076259A">
        <w:rPr>
          <w:sz w:val="28"/>
        </w:rPr>
        <w:t>рівномірності</w:t>
      </w:r>
      <w:r w:rsidRPr="0076259A">
        <w:rPr>
          <w:spacing w:val="-12"/>
          <w:sz w:val="28"/>
        </w:rPr>
        <w:t xml:space="preserve"> </w:t>
      </w:r>
      <w:r w:rsidRPr="0076259A">
        <w:rPr>
          <w:sz w:val="28"/>
        </w:rPr>
        <w:t>освітлення</w:t>
      </w:r>
      <w:r w:rsidRPr="0076259A">
        <w:rPr>
          <w:rFonts w:ascii="Calibri" w:hAnsi="Calibri"/>
        </w:rPr>
        <w:t xml:space="preserve">. </w:t>
      </w:r>
      <w:r w:rsidRPr="0076259A">
        <w:rPr>
          <w:sz w:val="28"/>
        </w:rPr>
        <w:t>Вимірювальні прилади:</w:t>
      </w:r>
    </w:p>
    <w:p w14:paraId="14047A21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1581"/>
          <w:tab w:val="left" w:pos="3028"/>
          <w:tab w:val="left" w:pos="3391"/>
          <w:tab w:val="left" w:pos="4021"/>
          <w:tab w:val="left" w:pos="5816"/>
          <w:tab w:val="left" w:pos="6665"/>
          <w:tab w:val="left" w:pos="8363"/>
        </w:tabs>
        <w:spacing w:before="1" w:line="276" w:lineRule="auto"/>
        <w:ind w:right="144" w:firstLine="708"/>
        <w:rPr>
          <w:sz w:val="28"/>
        </w:rPr>
      </w:pPr>
      <w:r w:rsidRPr="0076259A">
        <w:rPr>
          <w:spacing w:val="-2"/>
          <w:sz w:val="28"/>
        </w:rPr>
        <w:t>Люксметр</w:t>
      </w:r>
      <w:r w:rsidRPr="0076259A">
        <w:rPr>
          <w:sz w:val="28"/>
        </w:rPr>
        <w:tab/>
      </w:r>
      <w:r w:rsidRPr="0076259A">
        <w:rPr>
          <w:spacing w:val="-10"/>
          <w:sz w:val="28"/>
        </w:rPr>
        <w:t>–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для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вимірювання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рівня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освітленості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 xml:space="preserve">(наприклад, </w:t>
      </w:r>
      <w:proofErr w:type="spellStart"/>
      <w:r w:rsidRPr="0076259A">
        <w:rPr>
          <w:sz w:val="28"/>
        </w:rPr>
        <w:t>Testo</w:t>
      </w:r>
      <w:proofErr w:type="spellEnd"/>
      <w:r w:rsidRPr="0076259A">
        <w:rPr>
          <w:sz w:val="28"/>
        </w:rPr>
        <w:t xml:space="preserve"> 540, </w:t>
      </w:r>
      <w:proofErr w:type="spellStart"/>
      <w:r w:rsidRPr="0076259A">
        <w:rPr>
          <w:sz w:val="28"/>
        </w:rPr>
        <w:t>Hagner</w:t>
      </w:r>
      <w:proofErr w:type="spellEnd"/>
      <w:r w:rsidRPr="0076259A">
        <w:rPr>
          <w:sz w:val="28"/>
        </w:rPr>
        <w:t xml:space="preserve"> EC1).</w:t>
      </w:r>
    </w:p>
    <w:p w14:paraId="0ACE0E2C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1581"/>
        </w:tabs>
        <w:spacing w:before="0" w:line="278" w:lineRule="auto"/>
        <w:ind w:right="142" w:firstLine="708"/>
        <w:rPr>
          <w:sz w:val="28"/>
        </w:rPr>
      </w:pPr>
      <w:r w:rsidRPr="0076259A">
        <w:rPr>
          <w:sz w:val="28"/>
        </w:rPr>
        <w:t>Аналізатор</w:t>
      </w:r>
      <w:r w:rsidRPr="0076259A">
        <w:rPr>
          <w:spacing w:val="39"/>
          <w:sz w:val="28"/>
        </w:rPr>
        <w:t xml:space="preserve"> </w:t>
      </w:r>
      <w:r w:rsidRPr="0076259A">
        <w:rPr>
          <w:sz w:val="28"/>
        </w:rPr>
        <w:t>електроенергії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37"/>
          <w:sz w:val="28"/>
        </w:rPr>
        <w:t xml:space="preserve"> </w:t>
      </w:r>
      <w:r w:rsidRPr="0076259A">
        <w:rPr>
          <w:sz w:val="28"/>
        </w:rPr>
        <w:t>для</w:t>
      </w:r>
      <w:r w:rsidRPr="0076259A">
        <w:rPr>
          <w:spacing w:val="38"/>
          <w:sz w:val="28"/>
        </w:rPr>
        <w:t xml:space="preserve"> </w:t>
      </w:r>
      <w:r w:rsidRPr="0076259A">
        <w:rPr>
          <w:sz w:val="28"/>
        </w:rPr>
        <w:t>оцінки</w:t>
      </w:r>
      <w:r w:rsidRPr="0076259A">
        <w:rPr>
          <w:spacing w:val="39"/>
          <w:sz w:val="28"/>
        </w:rPr>
        <w:t xml:space="preserve"> </w:t>
      </w:r>
      <w:r w:rsidRPr="0076259A">
        <w:rPr>
          <w:sz w:val="28"/>
        </w:rPr>
        <w:t>споживаної</w:t>
      </w:r>
      <w:r w:rsidRPr="0076259A">
        <w:rPr>
          <w:spacing w:val="39"/>
          <w:sz w:val="28"/>
        </w:rPr>
        <w:t xml:space="preserve"> </w:t>
      </w:r>
      <w:r w:rsidRPr="0076259A">
        <w:rPr>
          <w:sz w:val="28"/>
        </w:rPr>
        <w:t>потужності</w:t>
      </w:r>
      <w:r w:rsidRPr="0076259A">
        <w:rPr>
          <w:spacing w:val="39"/>
          <w:sz w:val="28"/>
        </w:rPr>
        <w:t xml:space="preserve"> </w:t>
      </w:r>
      <w:r w:rsidRPr="0076259A">
        <w:rPr>
          <w:sz w:val="28"/>
        </w:rPr>
        <w:t>та коефіцієнта потужності (</w:t>
      </w:r>
      <w:proofErr w:type="spellStart"/>
      <w:r w:rsidRPr="0076259A">
        <w:rPr>
          <w:sz w:val="28"/>
        </w:rPr>
        <w:t>Fluke</w:t>
      </w:r>
      <w:proofErr w:type="spellEnd"/>
      <w:r w:rsidRPr="0076259A">
        <w:rPr>
          <w:sz w:val="28"/>
        </w:rPr>
        <w:t xml:space="preserve"> 435-II, </w:t>
      </w:r>
      <w:proofErr w:type="spellStart"/>
      <w:r w:rsidRPr="0076259A">
        <w:rPr>
          <w:sz w:val="28"/>
        </w:rPr>
        <w:t>Energomonitor</w:t>
      </w:r>
      <w:proofErr w:type="spellEnd"/>
      <w:r w:rsidRPr="0076259A">
        <w:rPr>
          <w:sz w:val="28"/>
        </w:rPr>
        <w:t xml:space="preserve"> 3.3).</w:t>
      </w:r>
    </w:p>
    <w:p w14:paraId="1E025AB8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1581"/>
          <w:tab w:val="left" w:pos="3334"/>
          <w:tab w:val="left" w:pos="4459"/>
          <w:tab w:val="left" w:pos="5758"/>
          <w:tab w:val="left" w:pos="6158"/>
          <w:tab w:val="left" w:pos="6830"/>
          <w:tab w:val="left" w:pos="8268"/>
        </w:tabs>
        <w:spacing w:before="0" w:line="276" w:lineRule="auto"/>
        <w:ind w:right="141" w:firstLine="708"/>
        <w:rPr>
          <w:sz w:val="28"/>
        </w:rPr>
      </w:pPr>
      <w:proofErr w:type="spellStart"/>
      <w:r w:rsidRPr="0076259A">
        <w:rPr>
          <w:spacing w:val="-2"/>
          <w:sz w:val="28"/>
        </w:rPr>
        <w:t>Мультиметр</w:t>
      </w:r>
      <w:proofErr w:type="spellEnd"/>
      <w:r w:rsidRPr="0076259A">
        <w:rPr>
          <w:sz w:val="28"/>
        </w:rPr>
        <w:tab/>
      </w:r>
      <w:r w:rsidRPr="0076259A">
        <w:rPr>
          <w:spacing w:val="-2"/>
          <w:sz w:val="28"/>
        </w:rPr>
        <w:t>(струм,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напруга)</w:t>
      </w:r>
      <w:r w:rsidRPr="0076259A">
        <w:rPr>
          <w:sz w:val="28"/>
        </w:rPr>
        <w:tab/>
      </w:r>
      <w:r w:rsidRPr="0076259A">
        <w:rPr>
          <w:spacing w:val="-10"/>
          <w:sz w:val="28"/>
        </w:rPr>
        <w:t>–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для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контролю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 xml:space="preserve">електричних </w:t>
      </w:r>
      <w:r w:rsidRPr="0076259A">
        <w:rPr>
          <w:sz w:val="28"/>
        </w:rPr>
        <w:t>параметрів (</w:t>
      </w:r>
      <w:proofErr w:type="spellStart"/>
      <w:r w:rsidRPr="0076259A">
        <w:rPr>
          <w:sz w:val="28"/>
        </w:rPr>
        <w:t>Fluke</w:t>
      </w:r>
      <w:proofErr w:type="spellEnd"/>
      <w:r w:rsidRPr="0076259A">
        <w:rPr>
          <w:sz w:val="28"/>
        </w:rPr>
        <w:t xml:space="preserve"> 87V, UNI-T UT71E).</w:t>
      </w:r>
    </w:p>
    <w:p w14:paraId="5B5F092D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1581"/>
          <w:tab w:val="left" w:pos="3943"/>
          <w:tab w:val="left" w:pos="4569"/>
          <w:tab w:val="left" w:pos="6199"/>
          <w:tab w:val="left" w:pos="6557"/>
          <w:tab w:val="left" w:pos="7187"/>
          <w:tab w:val="left" w:pos="8269"/>
        </w:tabs>
        <w:spacing w:before="0" w:line="278" w:lineRule="auto"/>
        <w:ind w:right="142" w:firstLine="708"/>
        <w:rPr>
          <w:sz w:val="28"/>
        </w:rPr>
      </w:pPr>
      <w:r w:rsidRPr="0076259A">
        <w:rPr>
          <w:spacing w:val="-2"/>
          <w:sz w:val="28"/>
        </w:rPr>
        <w:t>Спектрофотометр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або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колориметр</w:t>
      </w:r>
      <w:r w:rsidRPr="0076259A">
        <w:rPr>
          <w:sz w:val="28"/>
        </w:rPr>
        <w:tab/>
      </w:r>
      <w:r w:rsidRPr="0076259A">
        <w:rPr>
          <w:spacing w:val="-10"/>
          <w:sz w:val="28"/>
        </w:rPr>
        <w:t>–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для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аналізу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 xml:space="preserve">температури </w:t>
      </w:r>
      <w:r w:rsidRPr="0076259A">
        <w:rPr>
          <w:sz w:val="28"/>
        </w:rPr>
        <w:t>кольору та світлового потоку (</w:t>
      </w:r>
      <w:proofErr w:type="spellStart"/>
      <w:r w:rsidRPr="0076259A">
        <w:rPr>
          <w:sz w:val="28"/>
        </w:rPr>
        <w:t>Konica</w:t>
      </w:r>
      <w:proofErr w:type="spellEnd"/>
      <w:r w:rsidRPr="0076259A">
        <w:rPr>
          <w:sz w:val="28"/>
        </w:rPr>
        <w:t xml:space="preserve"> </w:t>
      </w:r>
      <w:proofErr w:type="spellStart"/>
      <w:r w:rsidRPr="0076259A">
        <w:rPr>
          <w:sz w:val="28"/>
        </w:rPr>
        <w:t>Minolta</w:t>
      </w:r>
      <w:proofErr w:type="spellEnd"/>
      <w:r w:rsidRPr="0076259A">
        <w:rPr>
          <w:sz w:val="28"/>
        </w:rPr>
        <w:t xml:space="preserve"> CL-200A);</w:t>
      </w:r>
    </w:p>
    <w:p w14:paraId="67EFF65C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1581"/>
        </w:tabs>
        <w:spacing w:before="0" w:line="317" w:lineRule="exact"/>
        <w:ind w:left="1581"/>
        <w:rPr>
          <w:sz w:val="28"/>
        </w:rPr>
      </w:pPr>
      <w:r w:rsidRPr="0076259A">
        <w:rPr>
          <w:sz w:val="28"/>
        </w:rPr>
        <w:t>Осцилограф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-7"/>
          <w:sz w:val="28"/>
        </w:rPr>
        <w:t xml:space="preserve"> </w:t>
      </w:r>
      <w:r w:rsidRPr="0076259A">
        <w:rPr>
          <w:sz w:val="28"/>
        </w:rPr>
        <w:t>для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визначення</w:t>
      </w:r>
      <w:r w:rsidRPr="0076259A">
        <w:rPr>
          <w:spacing w:val="-8"/>
          <w:sz w:val="28"/>
        </w:rPr>
        <w:t xml:space="preserve"> </w:t>
      </w:r>
      <w:r w:rsidRPr="0076259A">
        <w:rPr>
          <w:sz w:val="28"/>
        </w:rPr>
        <w:t>пульсації</w:t>
      </w:r>
      <w:r w:rsidRPr="0076259A">
        <w:rPr>
          <w:spacing w:val="-6"/>
          <w:sz w:val="28"/>
        </w:rPr>
        <w:t xml:space="preserve"> </w:t>
      </w:r>
      <w:r w:rsidRPr="0076259A">
        <w:rPr>
          <w:spacing w:val="-2"/>
          <w:sz w:val="28"/>
        </w:rPr>
        <w:t>світла.</w:t>
      </w:r>
    </w:p>
    <w:p w14:paraId="7BCB20A7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1581"/>
        </w:tabs>
        <w:spacing w:before="41" w:line="278" w:lineRule="auto"/>
        <w:ind w:right="138" w:firstLine="708"/>
        <w:rPr>
          <w:sz w:val="28"/>
        </w:rPr>
      </w:pPr>
      <w:r w:rsidRPr="0076259A">
        <w:rPr>
          <w:sz w:val="28"/>
        </w:rPr>
        <w:t>Термометр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(інфрачервоний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або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контактний</w:t>
      </w:r>
      <w:r w:rsidRPr="0076259A">
        <w:rPr>
          <w:b/>
          <w:sz w:val="28"/>
        </w:rPr>
        <w:t>)</w:t>
      </w:r>
      <w:r w:rsidRPr="0076259A">
        <w:rPr>
          <w:b/>
          <w:spacing w:val="40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для</w:t>
      </w:r>
      <w:r w:rsidRPr="0076259A">
        <w:rPr>
          <w:spacing w:val="40"/>
          <w:sz w:val="28"/>
        </w:rPr>
        <w:t xml:space="preserve"> </w:t>
      </w:r>
      <w:r w:rsidRPr="0076259A">
        <w:rPr>
          <w:sz w:val="28"/>
        </w:rPr>
        <w:t>вимірювання</w:t>
      </w:r>
      <w:r w:rsidRPr="0076259A">
        <w:rPr>
          <w:spacing w:val="80"/>
          <w:w w:val="150"/>
          <w:sz w:val="28"/>
        </w:rPr>
        <w:t xml:space="preserve"> </w:t>
      </w:r>
      <w:r w:rsidRPr="0076259A">
        <w:rPr>
          <w:sz w:val="28"/>
        </w:rPr>
        <w:t>температури корпусу світильників (</w:t>
      </w:r>
      <w:proofErr w:type="spellStart"/>
      <w:r w:rsidRPr="0076259A">
        <w:rPr>
          <w:sz w:val="28"/>
        </w:rPr>
        <w:t>Fluke</w:t>
      </w:r>
      <w:proofErr w:type="spellEnd"/>
      <w:r w:rsidRPr="0076259A">
        <w:rPr>
          <w:sz w:val="28"/>
        </w:rPr>
        <w:t xml:space="preserve"> 62 MAX).</w:t>
      </w:r>
    </w:p>
    <w:p w14:paraId="3AB0A2D3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1581"/>
          <w:tab w:val="left" w:pos="2557"/>
          <w:tab w:val="left" w:pos="5059"/>
          <w:tab w:val="left" w:pos="5467"/>
          <w:tab w:val="left" w:pos="6144"/>
          <w:tab w:val="left" w:pos="8283"/>
        </w:tabs>
        <w:spacing w:before="0" w:line="276" w:lineRule="auto"/>
        <w:ind w:right="141" w:firstLine="708"/>
        <w:rPr>
          <w:sz w:val="28"/>
        </w:rPr>
      </w:pPr>
      <w:r w:rsidRPr="0076259A">
        <w:rPr>
          <w:spacing w:val="-4"/>
          <w:sz w:val="28"/>
        </w:rPr>
        <w:t>Логер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енергоспоживання</w:t>
      </w:r>
      <w:r w:rsidRPr="0076259A">
        <w:rPr>
          <w:sz w:val="28"/>
        </w:rPr>
        <w:tab/>
      </w:r>
      <w:r w:rsidRPr="0076259A">
        <w:rPr>
          <w:spacing w:val="-10"/>
          <w:sz w:val="28"/>
        </w:rPr>
        <w:t>–</w:t>
      </w:r>
      <w:r w:rsidRPr="0076259A">
        <w:rPr>
          <w:sz w:val="28"/>
        </w:rPr>
        <w:tab/>
      </w:r>
      <w:r w:rsidRPr="0076259A">
        <w:rPr>
          <w:spacing w:val="-4"/>
          <w:sz w:val="28"/>
        </w:rPr>
        <w:t>для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>довготривалого</w:t>
      </w:r>
      <w:r w:rsidRPr="0076259A">
        <w:rPr>
          <w:sz w:val="28"/>
        </w:rPr>
        <w:tab/>
      </w:r>
      <w:r w:rsidRPr="0076259A">
        <w:rPr>
          <w:spacing w:val="-2"/>
          <w:sz w:val="28"/>
        </w:rPr>
        <w:t xml:space="preserve">моніторингу </w:t>
      </w:r>
      <w:r w:rsidRPr="0076259A">
        <w:rPr>
          <w:sz w:val="28"/>
        </w:rPr>
        <w:t>споживання електроенергії.</w:t>
      </w:r>
    </w:p>
    <w:p w14:paraId="256351BE" w14:textId="77777777" w:rsidR="00624569" w:rsidRPr="0076259A" w:rsidRDefault="00624569" w:rsidP="00624569">
      <w:pPr>
        <w:pStyle w:val="a5"/>
        <w:numPr>
          <w:ilvl w:val="1"/>
          <w:numId w:val="1"/>
        </w:numPr>
        <w:tabs>
          <w:tab w:val="left" w:pos="918"/>
          <w:tab w:val="left" w:pos="1581"/>
        </w:tabs>
        <w:spacing w:before="0" w:line="278" w:lineRule="auto"/>
        <w:ind w:left="918" w:right="2611" w:hanging="70"/>
        <w:rPr>
          <w:sz w:val="28"/>
        </w:rPr>
      </w:pPr>
      <w:r w:rsidRPr="0076259A">
        <w:rPr>
          <w:sz w:val="28"/>
        </w:rPr>
        <w:t>Фотометр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–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для</w:t>
      </w:r>
      <w:r w:rsidRPr="0076259A">
        <w:rPr>
          <w:spacing w:val="-8"/>
          <w:sz w:val="28"/>
        </w:rPr>
        <w:t xml:space="preserve"> </w:t>
      </w:r>
      <w:r w:rsidRPr="0076259A">
        <w:rPr>
          <w:sz w:val="28"/>
        </w:rPr>
        <w:t>оцінки</w:t>
      </w:r>
      <w:r w:rsidRPr="0076259A">
        <w:rPr>
          <w:spacing w:val="-7"/>
          <w:sz w:val="28"/>
        </w:rPr>
        <w:t xml:space="preserve"> </w:t>
      </w:r>
      <w:r w:rsidRPr="0076259A">
        <w:rPr>
          <w:sz w:val="28"/>
        </w:rPr>
        <w:t>яскравості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світильників. Додаткові методи оцінки:</w:t>
      </w:r>
    </w:p>
    <w:p w14:paraId="6E43BEBC" w14:textId="77777777" w:rsidR="00624569" w:rsidRPr="0076259A" w:rsidRDefault="00624569" w:rsidP="00624569">
      <w:pPr>
        <w:pStyle w:val="a5"/>
        <w:numPr>
          <w:ilvl w:val="2"/>
          <w:numId w:val="1"/>
        </w:numPr>
        <w:tabs>
          <w:tab w:val="left" w:pos="1581"/>
        </w:tabs>
        <w:spacing w:before="0" w:line="317" w:lineRule="exact"/>
        <w:rPr>
          <w:sz w:val="28"/>
        </w:rPr>
      </w:pPr>
      <w:r w:rsidRPr="0076259A">
        <w:rPr>
          <w:sz w:val="28"/>
        </w:rPr>
        <w:t>Використання</w:t>
      </w:r>
      <w:r w:rsidRPr="0076259A">
        <w:rPr>
          <w:spacing w:val="-7"/>
          <w:sz w:val="28"/>
        </w:rPr>
        <w:t xml:space="preserve"> </w:t>
      </w:r>
      <w:proofErr w:type="spellStart"/>
      <w:r w:rsidRPr="0076259A">
        <w:rPr>
          <w:sz w:val="28"/>
        </w:rPr>
        <w:t>тепловізора</w:t>
      </w:r>
      <w:proofErr w:type="spellEnd"/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для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аналізу</w:t>
      </w:r>
      <w:r w:rsidRPr="0076259A">
        <w:rPr>
          <w:spacing w:val="-9"/>
          <w:sz w:val="28"/>
        </w:rPr>
        <w:t xml:space="preserve"> </w:t>
      </w:r>
      <w:r w:rsidRPr="0076259A">
        <w:rPr>
          <w:sz w:val="28"/>
        </w:rPr>
        <w:t>втрат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енергії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у</w:t>
      </w:r>
      <w:r w:rsidRPr="0076259A">
        <w:rPr>
          <w:spacing w:val="-9"/>
          <w:sz w:val="28"/>
        </w:rPr>
        <w:t xml:space="preserve"> </w:t>
      </w:r>
      <w:r w:rsidRPr="0076259A">
        <w:rPr>
          <w:spacing w:val="-2"/>
          <w:sz w:val="28"/>
        </w:rPr>
        <w:t>світильниках.</w:t>
      </w:r>
    </w:p>
    <w:p w14:paraId="37F934E6" w14:textId="77777777" w:rsidR="00624569" w:rsidRPr="0076259A" w:rsidRDefault="00624569" w:rsidP="00624569">
      <w:pPr>
        <w:pStyle w:val="a5"/>
        <w:numPr>
          <w:ilvl w:val="2"/>
          <w:numId w:val="1"/>
        </w:numPr>
        <w:tabs>
          <w:tab w:val="left" w:pos="1581"/>
        </w:tabs>
        <w:spacing w:before="41"/>
        <w:rPr>
          <w:sz w:val="28"/>
        </w:rPr>
      </w:pPr>
      <w:r w:rsidRPr="0076259A">
        <w:rPr>
          <w:sz w:val="28"/>
        </w:rPr>
        <w:t>Опитування</w:t>
      </w:r>
      <w:r w:rsidRPr="0076259A">
        <w:rPr>
          <w:spacing w:val="-10"/>
          <w:sz w:val="28"/>
        </w:rPr>
        <w:t xml:space="preserve"> </w:t>
      </w:r>
      <w:r w:rsidRPr="0076259A">
        <w:rPr>
          <w:sz w:val="28"/>
        </w:rPr>
        <w:t>персоналу</w:t>
      </w:r>
      <w:r w:rsidRPr="0076259A">
        <w:rPr>
          <w:spacing w:val="-7"/>
          <w:sz w:val="28"/>
        </w:rPr>
        <w:t xml:space="preserve"> </w:t>
      </w:r>
      <w:r w:rsidRPr="0076259A">
        <w:rPr>
          <w:sz w:val="28"/>
        </w:rPr>
        <w:t>щодо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комфорту</w:t>
      </w:r>
      <w:r w:rsidRPr="0076259A">
        <w:rPr>
          <w:spacing w:val="-8"/>
          <w:sz w:val="28"/>
        </w:rPr>
        <w:t xml:space="preserve"> </w:t>
      </w:r>
      <w:r w:rsidRPr="0076259A">
        <w:rPr>
          <w:spacing w:val="-2"/>
          <w:sz w:val="28"/>
        </w:rPr>
        <w:t>освітлення.</w:t>
      </w:r>
    </w:p>
    <w:p w14:paraId="6E6F261B" w14:textId="77777777" w:rsidR="00624569" w:rsidRPr="0076259A" w:rsidRDefault="00624569" w:rsidP="00624569">
      <w:pPr>
        <w:pStyle w:val="a5"/>
        <w:numPr>
          <w:ilvl w:val="2"/>
          <w:numId w:val="1"/>
        </w:numPr>
        <w:tabs>
          <w:tab w:val="left" w:pos="1581"/>
        </w:tabs>
        <w:spacing w:line="278" w:lineRule="auto"/>
        <w:ind w:left="141" w:right="403" w:firstLine="708"/>
        <w:rPr>
          <w:sz w:val="28"/>
        </w:rPr>
      </w:pPr>
      <w:r w:rsidRPr="0076259A">
        <w:rPr>
          <w:sz w:val="28"/>
        </w:rPr>
        <w:t>Порівняння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з</w:t>
      </w:r>
      <w:r w:rsidRPr="0076259A">
        <w:rPr>
          <w:spacing w:val="-6"/>
          <w:sz w:val="28"/>
        </w:rPr>
        <w:t xml:space="preserve"> </w:t>
      </w:r>
      <w:r w:rsidRPr="0076259A">
        <w:rPr>
          <w:sz w:val="28"/>
        </w:rPr>
        <w:t>нормативними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вимогами</w:t>
      </w:r>
      <w:r w:rsidRPr="0076259A">
        <w:rPr>
          <w:spacing w:val="-4"/>
          <w:sz w:val="28"/>
        </w:rPr>
        <w:t xml:space="preserve"> </w:t>
      </w:r>
      <w:r w:rsidRPr="0076259A">
        <w:rPr>
          <w:sz w:val="28"/>
        </w:rPr>
        <w:t>(ДБН</w:t>
      </w:r>
      <w:r w:rsidRPr="0076259A">
        <w:rPr>
          <w:spacing w:val="-5"/>
          <w:sz w:val="28"/>
        </w:rPr>
        <w:t xml:space="preserve"> </w:t>
      </w:r>
      <w:r w:rsidRPr="0076259A">
        <w:rPr>
          <w:sz w:val="28"/>
        </w:rPr>
        <w:t>В.2.5-28:2006,</w:t>
      </w:r>
      <w:r w:rsidRPr="0076259A">
        <w:rPr>
          <w:spacing w:val="-8"/>
          <w:sz w:val="28"/>
        </w:rPr>
        <w:t xml:space="preserve"> </w:t>
      </w:r>
      <w:r w:rsidRPr="0076259A">
        <w:rPr>
          <w:sz w:val="28"/>
        </w:rPr>
        <w:t>ДСТУ EN 12464-1:2019).</w:t>
      </w:r>
    </w:p>
    <w:p w14:paraId="7D8504F2" w14:textId="77777777" w:rsidR="00624569" w:rsidRPr="0076259A" w:rsidRDefault="00624569" w:rsidP="00624569">
      <w:pPr>
        <w:pStyle w:val="1"/>
        <w:ind w:left="0"/>
        <w:jc w:val="left"/>
      </w:pPr>
    </w:p>
    <w:p w14:paraId="731BBDA9" w14:textId="77777777" w:rsidR="00624569" w:rsidRPr="00F12ADC" w:rsidRDefault="00624569" w:rsidP="00624569">
      <w:pPr>
        <w:rPr>
          <w:b/>
          <w:bCs/>
          <w:sz w:val="28"/>
          <w:szCs w:val="28"/>
        </w:rPr>
      </w:pPr>
      <w:r w:rsidRPr="00F12ADC">
        <w:rPr>
          <w:b/>
          <w:bCs/>
          <w:sz w:val="28"/>
          <w:szCs w:val="28"/>
        </w:rPr>
        <w:t>Таблиця 1 – Результати вимірювань параметрів будівлі (приклад)</w:t>
      </w:r>
    </w:p>
    <w:p w14:paraId="0A47DF14" w14:textId="77777777" w:rsidR="00624569" w:rsidRPr="0076259A" w:rsidRDefault="00624569" w:rsidP="00624569">
      <w:pPr>
        <w:pStyle w:val="1"/>
        <w:jc w:val="left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418"/>
        <w:gridCol w:w="1443"/>
        <w:gridCol w:w="1366"/>
        <w:gridCol w:w="1504"/>
        <w:gridCol w:w="1443"/>
        <w:gridCol w:w="1346"/>
        <w:gridCol w:w="1263"/>
        <w:gridCol w:w="1381"/>
      </w:tblGrid>
      <w:tr w:rsidR="00624569" w:rsidRPr="0076259A" w14:paraId="4F5AC5F3" w14:textId="77777777" w:rsidTr="000030AF">
        <w:tc>
          <w:tcPr>
            <w:tcW w:w="418" w:type="dxa"/>
          </w:tcPr>
          <w:p w14:paraId="0245BE4A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43" w:type="dxa"/>
          </w:tcPr>
          <w:p w14:paraId="48A1BCF4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Місце вимірювання</w:t>
            </w:r>
          </w:p>
        </w:tc>
        <w:tc>
          <w:tcPr>
            <w:tcW w:w="1366" w:type="dxa"/>
          </w:tcPr>
          <w:p w14:paraId="7FDAAC96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Параметр, що вимірюється</w:t>
            </w:r>
          </w:p>
        </w:tc>
        <w:tc>
          <w:tcPr>
            <w:tcW w:w="1504" w:type="dxa"/>
          </w:tcPr>
          <w:p w14:paraId="031C066F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Прилад / метод</w:t>
            </w:r>
          </w:p>
        </w:tc>
        <w:tc>
          <w:tcPr>
            <w:tcW w:w="1443" w:type="dxa"/>
          </w:tcPr>
          <w:p w14:paraId="652F8140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Значення вимірювання</w:t>
            </w:r>
          </w:p>
        </w:tc>
        <w:tc>
          <w:tcPr>
            <w:tcW w:w="1346" w:type="dxa"/>
          </w:tcPr>
          <w:p w14:paraId="6A7E658B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Нормативне значення</w:t>
            </w:r>
          </w:p>
        </w:tc>
        <w:tc>
          <w:tcPr>
            <w:tcW w:w="1263" w:type="dxa"/>
          </w:tcPr>
          <w:p w14:paraId="0E0A688E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Відхилення</w:t>
            </w:r>
          </w:p>
        </w:tc>
        <w:tc>
          <w:tcPr>
            <w:tcW w:w="1381" w:type="dxa"/>
          </w:tcPr>
          <w:p w14:paraId="4059C802" w14:textId="77777777" w:rsidR="00624569" w:rsidRPr="0076259A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76259A">
              <w:rPr>
                <w:b/>
                <w:bCs/>
                <w:sz w:val="24"/>
                <w:szCs w:val="24"/>
              </w:rPr>
              <w:t>Примітки</w:t>
            </w:r>
          </w:p>
        </w:tc>
      </w:tr>
      <w:tr w:rsidR="00624569" w:rsidRPr="0076259A" w14:paraId="52596ECE" w14:textId="77777777" w:rsidTr="000030AF">
        <w:tc>
          <w:tcPr>
            <w:tcW w:w="418" w:type="dxa"/>
          </w:tcPr>
          <w:p w14:paraId="6868D138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1</w:t>
            </w:r>
          </w:p>
        </w:tc>
        <w:tc>
          <w:tcPr>
            <w:tcW w:w="1443" w:type="dxa"/>
          </w:tcPr>
          <w:p w14:paraId="182F384C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Зовнішня стіна, 1 поверх (північ)</w:t>
            </w:r>
          </w:p>
        </w:tc>
        <w:tc>
          <w:tcPr>
            <w:tcW w:w="1366" w:type="dxa"/>
          </w:tcPr>
          <w:p w14:paraId="668F851D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Температура внутрішньої поверхні, °C</w:t>
            </w:r>
          </w:p>
        </w:tc>
        <w:tc>
          <w:tcPr>
            <w:tcW w:w="1504" w:type="dxa"/>
          </w:tcPr>
          <w:p w14:paraId="2AF28AA5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Термометр інфрачервоний</w:t>
            </w:r>
          </w:p>
        </w:tc>
        <w:tc>
          <w:tcPr>
            <w:tcW w:w="1443" w:type="dxa"/>
          </w:tcPr>
          <w:p w14:paraId="35BD9F01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16,5</w:t>
            </w:r>
          </w:p>
        </w:tc>
        <w:tc>
          <w:tcPr>
            <w:tcW w:w="1346" w:type="dxa"/>
          </w:tcPr>
          <w:p w14:paraId="4689B2A5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≥ 18</w:t>
            </w:r>
          </w:p>
        </w:tc>
        <w:tc>
          <w:tcPr>
            <w:tcW w:w="1263" w:type="dxa"/>
          </w:tcPr>
          <w:p w14:paraId="2B973025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-1,5</w:t>
            </w:r>
          </w:p>
        </w:tc>
        <w:tc>
          <w:tcPr>
            <w:tcW w:w="1381" w:type="dxa"/>
          </w:tcPr>
          <w:p w14:paraId="621ECADD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Низька температура, можлива інфільтрація</w:t>
            </w:r>
          </w:p>
        </w:tc>
      </w:tr>
      <w:tr w:rsidR="00624569" w:rsidRPr="0076259A" w14:paraId="319AC984" w14:textId="77777777" w:rsidTr="000030AF">
        <w:tc>
          <w:tcPr>
            <w:tcW w:w="418" w:type="dxa"/>
          </w:tcPr>
          <w:p w14:paraId="4BFCAB9A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14:paraId="375019D3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Вікно, 2 поверх (схід)</w:t>
            </w:r>
          </w:p>
        </w:tc>
        <w:tc>
          <w:tcPr>
            <w:tcW w:w="1366" w:type="dxa"/>
          </w:tcPr>
          <w:p w14:paraId="16FB7631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Коефіцієнт теплопередачі, Вт/м²·К</w:t>
            </w:r>
          </w:p>
        </w:tc>
        <w:tc>
          <w:tcPr>
            <w:tcW w:w="1504" w:type="dxa"/>
          </w:tcPr>
          <w:p w14:paraId="47F1F4AA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proofErr w:type="spellStart"/>
            <w:r w:rsidRPr="0076259A">
              <w:rPr>
                <w:sz w:val="24"/>
                <w:szCs w:val="24"/>
              </w:rPr>
              <w:t>Тепловізор</w:t>
            </w:r>
            <w:proofErr w:type="spellEnd"/>
          </w:p>
        </w:tc>
        <w:tc>
          <w:tcPr>
            <w:tcW w:w="1443" w:type="dxa"/>
          </w:tcPr>
          <w:p w14:paraId="284406CF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2,2</w:t>
            </w:r>
          </w:p>
        </w:tc>
        <w:tc>
          <w:tcPr>
            <w:tcW w:w="1346" w:type="dxa"/>
          </w:tcPr>
          <w:p w14:paraId="54C60000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≤ 1,8</w:t>
            </w:r>
          </w:p>
        </w:tc>
        <w:tc>
          <w:tcPr>
            <w:tcW w:w="1263" w:type="dxa"/>
          </w:tcPr>
          <w:p w14:paraId="4AFAE0CF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+0,4</w:t>
            </w:r>
          </w:p>
        </w:tc>
        <w:tc>
          <w:tcPr>
            <w:tcW w:w="1381" w:type="dxa"/>
          </w:tcPr>
          <w:p w14:paraId="158F32C1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Недостатня теплоізоляція склопакета</w:t>
            </w:r>
          </w:p>
        </w:tc>
      </w:tr>
      <w:tr w:rsidR="00624569" w:rsidRPr="0076259A" w14:paraId="734CB934" w14:textId="77777777" w:rsidTr="000030AF">
        <w:tc>
          <w:tcPr>
            <w:tcW w:w="418" w:type="dxa"/>
          </w:tcPr>
          <w:p w14:paraId="1A3197A9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43" w:type="dxa"/>
          </w:tcPr>
          <w:p w14:paraId="7B93E58A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Стіна, 3 поверх (захід)</w:t>
            </w:r>
          </w:p>
        </w:tc>
        <w:tc>
          <w:tcPr>
            <w:tcW w:w="1366" w:type="dxa"/>
          </w:tcPr>
          <w:p w14:paraId="73D9D358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Вологість матеріалу, %</w:t>
            </w:r>
          </w:p>
        </w:tc>
        <w:tc>
          <w:tcPr>
            <w:tcW w:w="1504" w:type="dxa"/>
          </w:tcPr>
          <w:p w14:paraId="068DCCAF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Карбідний метод</w:t>
            </w:r>
          </w:p>
        </w:tc>
        <w:tc>
          <w:tcPr>
            <w:tcW w:w="1443" w:type="dxa"/>
          </w:tcPr>
          <w:p w14:paraId="08F216D7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8,0</w:t>
            </w:r>
          </w:p>
        </w:tc>
        <w:tc>
          <w:tcPr>
            <w:tcW w:w="1346" w:type="dxa"/>
          </w:tcPr>
          <w:p w14:paraId="4A62F199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≤ 6,0</w:t>
            </w:r>
          </w:p>
        </w:tc>
        <w:tc>
          <w:tcPr>
            <w:tcW w:w="1263" w:type="dxa"/>
          </w:tcPr>
          <w:p w14:paraId="50DB5CF6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+2,0</w:t>
            </w:r>
          </w:p>
        </w:tc>
        <w:tc>
          <w:tcPr>
            <w:tcW w:w="1381" w:type="dxa"/>
          </w:tcPr>
          <w:p w14:paraId="0A8A362B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Підвищена вологість</w:t>
            </w:r>
          </w:p>
        </w:tc>
      </w:tr>
      <w:tr w:rsidR="00624569" w:rsidRPr="0076259A" w14:paraId="6D0D5AF9" w14:textId="77777777" w:rsidTr="000030AF">
        <w:tc>
          <w:tcPr>
            <w:tcW w:w="418" w:type="dxa"/>
          </w:tcPr>
          <w:p w14:paraId="6169F8D3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4</w:t>
            </w:r>
          </w:p>
        </w:tc>
        <w:tc>
          <w:tcPr>
            <w:tcW w:w="1443" w:type="dxa"/>
          </w:tcPr>
          <w:p w14:paraId="397B9716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Система вентиляції, кухня</w:t>
            </w:r>
          </w:p>
        </w:tc>
        <w:tc>
          <w:tcPr>
            <w:tcW w:w="1366" w:type="dxa"/>
          </w:tcPr>
          <w:p w14:paraId="555FF810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Кратність повітрообміну</w:t>
            </w:r>
          </w:p>
        </w:tc>
        <w:tc>
          <w:tcPr>
            <w:tcW w:w="1504" w:type="dxa"/>
          </w:tcPr>
          <w:p w14:paraId="5DBC6C2E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Анемометр</w:t>
            </w:r>
          </w:p>
        </w:tc>
        <w:tc>
          <w:tcPr>
            <w:tcW w:w="1443" w:type="dxa"/>
          </w:tcPr>
          <w:p w14:paraId="208F0FE8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0,5</w:t>
            </w:r>
          </w:p>
        </w:tc>
        <w:tc>
          <w:tcPr>
            <w:tcW w:w="1346" w:type="dxa"/>
          </w:tcPr>
          <w:p w14:paraId="2B62000A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≥ 1,0</w:t>
            </w:r>
          </w:p>
        </w:tc>
        <w:tc>
          <w:tcPr>
            <w:tcW w:w="1263" w:type="dxa"/>
          </w:tcPr>
          <w:p w14:paraId="69A8416B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-0,5</w:t>
            </w:r>
          </w:p>
        </w:tc>
        <w:tc>
          <w:tcPr>
            <w:tcW w:w="1381" w:type="dxa"/>
          </w:tcPr>
          <w:p w14:paraId="76E29224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Недостатній повітрообмін</w:t>
            </w:r>
          </w:p>
        </w:tc>
      </w:tr>
      <w:tr w:rsidR="00624569" w:rsidRPr="0076259A" w14:paraId="71810CF5" w14:textId="77777777" w:rsidTr="000030AF">
        <w:tc>
          <w:tcPr>
            <w:tcW w:w="418" w:type="dxa"/>
          </w:tcPr>
          <w:p w14:paraId="3467F1E0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5</w:t>
            </w:r>
          </w:p>
        </w:tc>
        <w:tc>
          <w:tcPr>
            <w:tcW w:w="1443" w:type="dxa"/>
          </w:tcPr>
          <w:p w14:paraId="12B6FC1D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Аудиторія, 2 поверх</w:t>
            </w:r>
          </w:p>
        </w:tc>
        <w:tc>
          <w:tcPr>
            <w:tcW w:w="1366" w:type="dxa"/>
          </w:tcPr>
          <w:p w14:paraId="10F2A0EE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 xml:space="preserve">Освітленість, </w:t>
            </w:r>
            <w:proofErr w:type="spellStart"/>
            <w:r w:rsidRPr="0076259A">
              <w:rPr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1504" w:type="dxa"/>
          </w:tcPr>
          <w:p w14:paraId="47148D5F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Люксметр</w:t>
            </w:r>
          </w:p>
        </w:tc>
        <w:tc>
          <w:tcPr>
            <w:tcW w:w="1443" w:type="dxa"/>
          </w:tcPr>
          <w:p w14:paraId="7A805737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280</w:t>
            </w:r>
          </w:p>
        </w:tc>
        <w:tc>
          <w:tcPr>
            <w:tcW w:w="1346" w:type="dxa"/>
          </w:tcPr>
          <w:p w14:paraId="289ED3CA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≥ 300</w:t>
            </w:r>
          </w:p>
        </w:tc>
        <w:tc>
          <w:tcPr>
            <w:tcW w:w="1263" w:type="dxa"/>
          </w:tcPr>
          <w:p w14:paraId="702FBB21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-20</w:t>
            </w:r>
          </w:p>
        </w:tc>
        <w:tc>
          <w:tcPr>
            <w:tcW w:w="1381" w:type="dxa"/>
          </w:tcPr>
          <w:p w14:paraId="722ADD84" w14:textId="77777777" w:rsidR="00624569" w:rsidRPr="0076259A" w:rsidRDefault="00624569" w:rsidP="000030AF">
            <w:pPr>
              <w:rPr>
                <w:sz w:val="24"/>
                <w:szCs w:val="24"/>
              </w:rPr>
            </w:pPr>
            <w:r w:rsidRPr="0076259A">
              <w:rPr>
                <w:sz w:val="24"/>
                <w:szCs w:val="24"/>
              </w:rPr>
              <w:t>Освітлення нижче норми</w:t>
            </w:r>
          </w:p>
        </w:tc>
      </w:tr>
    </w:tbl>
    <w:p w14:paraId="7EDB0484" w14:textId="77777777" w:rsidR="00624569" w:rsidRPr="009B78A3" w:rsidRDefault="00624569" w:rsidP="00624569">
      <w:pPr>
        <w:pStyle w:val="1"/>
        <w:jc w:val="left"/>
        <w:rPr>
          <w:sz w:val="32"/>
          <w:szCs w:val="32"/>
        </w:rPr>
      </w:pPr>
    </w:p>
    <w:p w14:paraId="3349435A" w14:textId="77777777" w:rsidR="00624569" w:rsidRPr="009B78A3" w:rsidRDefault="00624569" w:rsidP="00624569">
      <w:pPr>
        <w:rPr>
          <w:b/>
          <w:bCs/>
          <w:sz w:val="28"/>
          <w:szCs w:val="28"/>
        </w:rPr>
      </w:pPr>
      <w:r w:rsidRPr="009B78A3">
        <w:rPr>
          <w:b/>
          <w:bCs/>
          <w:sz w:val="28"/>
          <w:szCs w:val="28"/>
        </w:rPr>
        <w:t>Таблиця 2 – Шаблон для внесення результатів вимірювань</w:t>
      </w:r>
    </w:p>
    <w:p w14:paraId="1CA98FDD" w14:textId="77777777" w:rsidR="00624569" w:rsidRPr="009B78A3" w:rsidRDefault="00624569" w:rsidP="00624569">
      <w:pPr>
        <w:rPr>
          <w:b/>
          <w:bCs/>
          <w:sz w:val="24"/>
          <w:szCs w:val="24"/>
        </w:rPr>
      </w:pPr>
    </w:p>
    <w:tbl>
      <w:tblPr>
        <w:tblStyle w:val="a8"/>
        <w:tblW w:w="10257" w:type="dxa"/>
        <w:tblLook w:val="04A0" w:firstRow="1" w:lastRow="0" w:firstColumn="1" w:lastColumn="0" w:noHBand="0" w:noVBand="1"/>
      </w:tblPr>
      <w:tblGrid>
        <w:gridCol w:w="458"/>
        <w:gridCol w:w="1111"/>
        <w:gridCol w:w="1616"/>
        <w:gridCol w:w="1051"/>
        <w:gridCol w:w="1687"/>
        <w:gridCol w:w="1571"/>
        <w:gridCol w:w="1471"/>
        <w:gridCol w:w="1300"/>
      </w:tblGrid>
      <w:tr w:rsidR="00624569" w:rsidRPr="009B78A3" w14:paraId="10A41C50" w14:textId="77777777" w:rsidTr="000030AF">
        <w:trPr>
          <w:trHeight w:val="16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E5A8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25BD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Місце вимірю-</w:t>
            </w:r>
            <w:proofErr w:type="spellStart"/>
            <w:r w:rsidRPr="009B78A3">
              <w:rPr>
                <w:b/>
                <w:bCs/>
                <w:sz w:val="24"/>
                <w:szCs w:val="24"/>
              </w:rPr>
              <w:t>вання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96FB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Параметр, що вимірюється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F46C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Прилад / метод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B9E3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Значення вимірювання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80D76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Нормативне значення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3319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Відхилення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07A5" w14:textId="77777777" w:rsidR="00624569" w:rsidRPr="009B78A3" w:rsidRDefault="00624569" w:rsidP="000030AF">
            <w:pPr>
              <w:rPr>
                <w:b/>
                <w:bCs/>
                <w:sz w:val="24"/>
                <w:szCs w:val="24"/>
              </w:rPr>
            </w:pPr>
            <w:r w:rsidRPr="009B78A3">
              <w:rPr>
                <w:b/>
                <w:bCs/>
                <w:sz w:val="24"/>
                <w:szCs w:val="24"/>
              </w:rPr>
              <w:t>Примітки</w:t>
            </w:r>
          </w:p>
        </w:tc>
      </w:tr>
      <w:tr w:rsidR="00624569" w:rsidRPr="0076259A" w14:paraId="646CFCEB" w14:textId="77777777" w:rsidTr="000030AF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D49A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B984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BED2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3BCE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2C8C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C11D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4F9A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8729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</w:tr>
      <w:tr w:rsidR="00624569" w:rsidRPr="0076259A" w14:paraId="5DCC6315" w14:textId="77777777" w:rsidTr="000030AF">
        <w:trPr>
          <w:trHeight w:val="54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B915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422D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B99A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0929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36EB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CB16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C2F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DB98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</w:tr>
      <w:tr w:rsidR="00624569" w:rsidRPr="0076259A" w14:paraId="113EF3F6" w14:textId="77777777" w:rsidTr="000030AF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090E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0B32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3DFA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7E3A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722E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12F9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A024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5C11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</w:tr>
      <w:tr w:rsidR="00624569" w:rsidRPr="0076259A" w14:paraId="479CF3DC" w14:textId="77777777" w:rsidTr="000030AF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DA8B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C67D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6188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7A1E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B753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D09A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A1E7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DB6E" w14:textId="77777777" w:rsidR="00624569" w:rsidRPr="0076259A" w:rsidRDefault="00624569" w:rsidP="000030AF">
            <w:pPr>
              <w:rPr>
                <w:sz w:val="24"/>
                <w:szCs w:val="24"/>
              </w:rPr>
            </w:pPr>
          </w:p>
        </w:tc>
      </w:tr>
    </w:tbl>
    <w:p w14:paraId="6B442426" w14:textId="77777777" w:rsidR="00624569" w:rsidRDefault="00624569" w:rsidP="00624569">
      <w:pPr>
        <w:pStyle w:val="1"/>
      </w:pPr>
    </w:p>
    <w:p w14:paraId="302BAEDB" w14:textId="77777777" w:rsidR="00624569" w:rsidRDefault="00624569" w:rsidP="00624569">
      <w:pPr>
        <w:pStyle w:val="1"/>
      </w:pPr>
    </w:p>
    <w:p w14:paraId="15757752" w14:textId="77777777" w:rsidR="00F00D89" w:rsidRDefault="00F00D89" w:rsidP="00624569">
      <w:pPr>
        <w:ind w:left="-284"/>
      </w:pPr>
    </w:p>
    <w:sectPr w:rsidR="00F00D89" w:rsidSect="0062456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70ABC"/>
    <w:multiLevelType w:val="hybridMultilevel"/>
    <w:tmpl w:val="0F6AAFBA"/>
    <w:lvl w:ilvl="0" w:tplc="115EA7C2">
      <w:start w:val="1"/>
      <w:numFmt w:val="decimal"/>
      <w:lvlText w:val="%1."/>
      <w:lvlJc w:val="left"/>
      <w:pPr>
        <w:ind w:left="1581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3BA8774">
      <w:start w:val="1"/>
      <w:numFmt w:val="decimal"/>
      <w:lvlText w:val="%2."/>
      <w:lvlJc w:val="left"/>
      <w:pPr>
        <w:ind w:left="141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D1BE0C7C">
      <w:start w:val="1"/>
      <w:numFmt w:val="decimal"/>
      <w:lvlText w:val="%3."/>
      <w:lvlJc w:val="left"/>
      <w:pPr>
        <w:ind w:left="1581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 w:tplc="3758A2F4">
      <w:numFmt w:val="bullet"/>
      <w:lvlText w:val="•"/>
      <w:lvlJc w:val="left"/>
      <w:pPr>
        <w:ind w:left="3434" w:hanging="732"/>
      </w:pPr>
      <w:rPr>
        <w:rFonts w:hint="default"/>
        <w:lang w:val="uk-UA" w:eastAsia="en-US" w:bidi="ar-SA"/>
      </w:rPr>
    </w:lvl>
    <w:lvl w:ilvl="4" w:tplc="F860466A">
      <w:numFmt w:val="bullet"/>
      <w:lvlText w:val="•"/>
      <w:lvlJc w:val="left"/>
      <w:pPr>
        <w:ind w:left="4362" w:hanging="732"/>
      </w:pPr>
      <w:rPr>
        <w:rFonts w:hint="default"/>
        <w:lang w:val="uk-UA" w:eastAsia="en-US" w:bidi="ar-SA"/>
      </w:rPr>
    </w:lvl>
    <w:lvl w:ilvl="5" w:tplc="ADDC682E">
      <w:numFmt w:val="bullet"/>
      <w:lvlText w:val="•"/>
      <w:lvlJc w:val="left"/>
      <w:pPr>
        <w:ind w:left="5289" w:hanging="732"/>
      </w:pPr>
      <w:rPr>
        <w:rFonts w:hint="default"/>
        <w:lang w:val="uk-UA" w:eastAsia="en-US" w:bidi="ar-SA"/>
      </w:rPr>
    </w:lvl>
    <w:lvl w:ilvl="6" w:tplc="0B3A0118">
      <w:numFmt w:val="bullet"/>
      <w:lvlText w:val="•"/>
      <w:lvlJc w:val="left"/>
      <w:pPr>
        <w:ind w:left="6217" w:hanging="732"/>
      </w:pPr>
      <w:rPr>
        <w:rFonts w:hint="default"/>
        <w:lang w:val="uk-UA" w:eastAsia="en-US" w:bidi="ar-SA"/>
      </w:rPr>
    </w:lvl>
    <w:lvl w:ilvl="7" w:tplc="6040D5E4">
      <w:numFmt w:val="bullet"/>
      <w:lvlText w:val="•"/>
      <w:lvlJc w:val="left"/>
      <w:pPr>
        <w:ind w:left="7144" w:hanging="732"/>
      </w:pPr>
      <w:rPr>
        <w:rFonts w:hint="default"/>
        <w:lang w:val="uk-UA" w:eastAsia="en-US" w:bidi="ar-SA"/>
      </w:rPr>
    </w:lvl>
    <w:lvl w:ilvl="8" w:tplc="388EF640">
      <w:numFmt w:val="bullet"/>
      <w:lvlText w:val="•"/>
      <w:lvlJc w:val="left"/>
      <w:pPr>
        <w:ind w:left="8072" w:hanging="732"/>
      </w:pPr>
      <w:rPr>
        <w:rFonts w:hint="default"/>
        <w:lang w:val="uk-UA" w:eastAsia="en-US" w:bidi="ar-SA"/>
      </w:rPr>
    </w:lvl>
  </w:abstractNum>
  <w:abstractNum w:abstractNumId="1" w15:restartNumberingAfterBreak="0">
    <w:nsid w:val="5E9416D5"/>
    <w:multiLevelType w:val="multilevel"/>
    <w:tmpl w:val="3926F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CD"/>
    <w:rsid w:val="00624569"/>
    <w:rsid w:val="006E05CD"/>
    <w:rsid w:val="00F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A9E7"/>
  <w15:chartTrackingRefBased/>
  <w15:docId w15:val="{299D54A9-23A3-4F39-B841-60A9592D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5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624569"/>
    <w:pPr>
      <w:spacing w:after="240"/>
      <w:ind w:left="62" w:right="6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56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624569"/>
    <w:pPr>
      <w:ind w:left="14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24569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624569"/>
    <w:pPr>
      <w:spacing w:before="48"/>
      <w:ind w:left="141" w:hanging="210"/>
    </w:pPr>
  </w:style>
  <w:style w:type="paragraph" w:styleId="a6">
    <w:name w:val="Normal (Web)"/>
    <w:basedOn w:val="a"/>
    <w:uiPriority w:val="99"/>
    <w:unhideWhenUsed/>
    <w:rsid w:val="0062456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ru-UA"/>
    </w:rPr>
  </w:style>
  <w:style w:type="character" w:styleId="a7">
    <w:name w:val="Strong"/>
    <w:basedOn w:val="a0"/>
    <w:uiPriority w:val="22"/>
    <w:qFormat/>
    <w:rsid w:val="00624569"/>
    <w:rPr>
      <w:b/>
      <w:bCs/>
    </w:rPr>
  </w:style>
  <w:style w:type="table" w:styleId="a8">
    <w:name w:val="Table Grid"/>
    <w:basedOn w:val="a1"/>
    <w:uiPriority w:val="59"/>
    <w:rsid w:val="0062456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2025-10-24T07:00:00Z</dcterms:created>
  <dcterms:modified xsi:type="dcterms:W3CDTF">2025-10-24T07:00:00Z</dcterms:modified>
</cp:coreProperties>
</file>